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04FAB" w14:textId="11FB2FF0" w:rsidR="00EA075B" w:rsidRDefault="00EA075B" w:rsidP="00EA075B">
      <w:pPr>
        <w:spacing w:before="20" w:line="341" w:lineRule="exact"/>
        <w:rPr>
          <w:b/>
          <w:color w:val="000000" w:themeColor="text1"/>
          <w:sz w:val="28"/>
        </w:rPr>
      </w:pPr>
      <w:r w:rsidRPr="00EA075B">
        <w:rPr>
          <w:b/>
          <w:color w:val="000000" w:themeColor="text1"/>
          <w:sz w:val="28"/>
        </w:rPr>
        <w:t>Minnesota Hunter Jumper Association</w:t>
      </w:r>
    </w:p>
    <w:p w14:paraId="10ED07F3" w14:textId="5F00768D" w:rsidR="00EA075B" w:rsidRPr="00EA075B" w:rsidRDefault="00EA075B" w:rsidP="0030401C">
      <w:pPr>
        <w:pStyle w:val="BodyText"/>
        <w:ind w:left="0"/>
        <w:rPr>
          <w:color w:val="000000" w:themeColor="text1"/>
        </w:rPr>
      </w:pPr>
      <w:r w:rsidRPr="00EA075B">
        <w:rPr>
          <w:color w:val="000000" w:themeColor="text1"/>
        </w:rPr>
        <w:t xml:space="preserve">Board </w:t>
      </w:r>
      <w:r w:rsidR="00BE1934">
        <w:rPr>
          <w:color w:val="000000" w:themeColor="text1"/>
        </w:rPr>
        <w:t xml:space="preserve">of Directors (BOD) </w:t>
      </w:r>
      <w:r w:rsidRPr="00EA075B">
        <w:rPr>
          <w:color w:val="000000" w:themeColor="text1"/>
        </w:rPr>
        <w:t>Meeting Minutes</w:t>
      </w:r>
    </w:p>
    <w:p w14:paraId="7056AAEC" w14:textId="4E02F046" w:rsidR="00EA075B" w:rsidRPr="00EA075B" w:rsidRDefault="00282497" w:rsidP="0030401C">
      <w:pPr>
        <w:pStyle w:val="BodyText"/>
        <w:ind w:left="0"/>
        <w:rPr>
          <w:color w:val="000000" w:themeColor="text1"/>
        </w:rPr>
      </w:pPr>
      <w:r>
        <w:rPr>
          <w:color w:val="000000" w:themeColor="text1"/>
        </w:rPr>
        <w:t>February 27</w:t>
      </w:r>
      <w:r w:rsidR="0055774F">
        <w:rPr>
          <w:color w:val="000000" w:themeColor="text1"/>
        </w:rPr>
        <w:t>,</w:t>
      </w:r>
      <w:r w:rsidR="0030401C">
        <w:rPr>
          <w:color w:val="000000" w:themeColor="text1"/>
        </w:rPr>
        <w:t xml:space="preserve"> 202</w:t>
      </w:r>
      <w:r w:rsidR="00EB5793">
        <w:rPr>
          <w:color w:val="000000" w:themeColor="text1"/>
        </w:rPr>
        <w:t>3</w:t>
      </w:r>
    </w:p>
    <w:p w14:paraId="47E82209" w14:textId="094674F9" w:rsidR="00EA075B" w:rsidRDefault="00EA075B" w:rsidP="0030401C">
      <w:pPr>
        <w:pStyle w:val="BodyText"/>
        <w:ind w:left="0"/>
        <w:rPr>
          <w:color w:val="000000" w:themeColor="text1"/>
        </w:rPr>
      </w:pPr>
      <w:r w:rsidRPr="00EA075B">
        <w:rPr>
          <w:color w:val="000000" w:themeColor="text1"/>
        </w:rPr>
        <w:t>Virtual Zoom Meeting</w:t>
      </w:r>
    </w:p>
    <w:p w14:paraId="6F022635" w14:textId="77777777" w:rsidR="00911324" w:rsidRPr="00EA075B" w:rsidRDefault="00911324" w:rsidP="00EA075B">
      <w:pPr>
        <w:pStyle w:val="BodyText"/>
        <w:ind w:left="100"/>
        <w:rPr>
          <w:color w:val="000000" w:themeColor="text1"/>
        </w:rPr>
      </w:pPr>
    </w:p>
    <w:p w14:paraId="4766ED8D" w14:textId="23FED71E" w:rsidR="00EA075B" w:rsidRPr="001107CF" w:rsidRDefault="00DD3E3C" w:rsidP="00EA075B">
      <w:pPr>
        <w:pStyle w:val="BodyText"/>
        <w:spacing w:before="11"/>
        <w:ind w:left="0"/>
        <w:rPr>
          <w:i/>
          <w:iCs/>
          <w:color w:val="000000" w:themeColor="text1"/>
          <w:sz w:val="21"/>
        </w:rPr>
      </w:pPr>
      <w:r>
        <w:rPr>
          <w:color w:val="000000" w:themeColor="text1"/>
          <w:sz w:val="21"/>
        </w:rPr>
        <w:tab/>
      </w:r>
      <w:r w:rsidR="001107CF" w:rsidRPr="001107CF">
        <w:rPr>
          <w:i/>
          <w:iCs/>
          <w:color w:val="000000" w:themeColor="text1"/>
          <w:sz w:val="21"/>
        </w:rPr>
        <w:t>.</w:t>
      </w:r>
    </w:p>
    <w:tbl>
      <w:tblPr>
        <w:tblW w:w="9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9"/>
        <w:gridCol w:w="916"/>
        <w:gridCol w:w="2213"/>
        <w:gridCol w:w="916"/>
        <w:gridCol w:w="2139"/>
        <w:gridCol w:w="916"/>
      </w:tblGrid>
      <w:tr w:rsidR="00234AED" w:rsidRPr="00911324" w14:paraId="34E3A6D6" w14:textId="77777777" w:rsidTr="00234AED">
        <w:trPr>
          <w:trHeight w:val="266"/>
        </w:trPr>
        <w:tc>
          <w:tcPr>
            <w:tcW w:w="2139" w:type="dxa"/>
          </w:tcPr>
          <w:p w14:paraId="513FC1F1" w14:textId="77777777" w:rsidR="00234AED" w:rsidRPr="00911324" w:rsidRDefault="00234AED" w:rsidP="007B4ECB">
            <w:pPr>
              <w:pStyle w:val="TableParagraph"/>
              <w:spacing w:line="268" w:lineRule="exact"/>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16000B67" w14:textId="3BF8CD4D" w:rsidR="00234AED" w:rsidRPr="00911324" w:rsidRDefault="00234AED" w:rsidP="007B4ECB">
            <w:pPr>
              <w:pStyle w:val="TableParagraph"/>
              <w:spacing w:line="268" w:lineRule="exact"/>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c>
          <w:tcPr>
            <w:tcW w:w="2213" w:type="dxa"/>
          </w:tcPr>
          <w:p w14:paraId="1AC22186" w14:textId="77777777" w:rsidR="00234AED" w:rsidRPr="00911324" w:rsidRDefault="00234AED" w:rsidP="007B4ECB">
            <w:pPr>
              <w:pStyle w:val="TableParagraph"/>
              <w:spacing w:line="268" w:lineRule="exact"/>
              <w:ind w:left="108"/>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248CC083" w14:textId="54ED46FF" w:rsidR="00234AED" w:rsidRPr="00911324" w:rsidRDefault="00234AED" w:rsidP="007B4ECB">
            <w:pPr>
              <w:pStyle w:val="TableParagraph"/>
              <w:spacing w:line="268" w:lineRule="exact"/>
              <w:ind w:left="108"/>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c>
          <w:tcPr>
            <w:tcW w:w="2139" w:type="dxa"/>
          </w:tcPr>
          <w:p w14:paraId="46C22939" w14:textId="77777777" w:rsidR="00234AED" w:rsidRPr="00911324" w:rsidRDefault="00234AED" w:rsidP="007B4ECB">
            <w:pPr>
              <w:pStyle w:val="TableParagraph"/>
              <w:spacing w:line="268" w:lineRule="exact"/>
              <w:ind w:left="106"/>
              <w:jc w:val="center"/>
              <w:rPr>
                <w:rFonts w:asciiTheme="minorHAnsi" w:hAnsiTheme="minorHAnsi" w:cstheme="minorHAnsi"/>
                <w:b/>
                <w:i/>
                <w:iCs/>
                <w:color w:val="000000" w:themeColor="text1"/>
                <w:sz w:val="20"/>
                <w:szCs w:val="20"/>
              </w:rPr>
            </w:pPr>
            <w:r w:rsidRPr="00911324">
              <w:rPr>
                <w:rFonts w:asciiTheme="minorHAnsi" w:hAnsiTheme="minorHAnsi" w:cstheme="minorHAnsi"/>
                <w:b/>
                <w:i/>
                <w:iCs/>
                <w:color w:val="000000" w:themeColor="text1"/>
                <w:sz w:val="20"/>
                <w:szCs w:val="20"/>
              </w:rPr>
              <w:t>Name</w:t>
            </w:r>
          </w:p>
        </w:tc>
        <w:tc>
          <w:tcPr>
            <w:tcW w:w="916" w:type="dxa"/>
          </w:tcPr>
          <w:p w14:paraId="21B43C10" w14:textId="0F757FA3" w:rsidR="00234AED" w:rsidRPr="00911324" w:rsidRDefault="00234AED" w:rsidP="007B4ECB">
            <w:pPr>
              <w:pStyle w:val="TableParagraph"/>
              <w:spacing w:line="268" w:lineRule="exact"/>
              <w:ind w:left="106"/>
              <w:jc w:val="center"/>
              <w:rPr>
                <w:rFonts w:asciiTheme="minorHAnsi" w:hAnsiTheme="minorHAnsi" w:cstheme="minorHAnsi"/>
                <w:b/>
                <w:i/>
                <w:iCs/>
                <w:color w:val="000000" w:themeColor="text1"/>
                <w:sz w:val="20"/>
                <w:szCs w:val="20"/>
              </w:rPr>
            </w:pPr>
            <w:r>
              <w:rPr>
                <w:rFonts w:asciiTheme="minorHAnsi" w:hAnsiTheme="minorHAnsi" w:cstheme="minorHAnsi"/>
                <w:b/>
                <w:i/>
                <w:iCs/>
                <w:color w:val="000000" w:themeColor="text1"/>
                <w:sz w:val="20"/>
                <w:szCs w:val="20"/>
              </w:rPr>
              <w:t>Present</w:t>
            </w:r>
          </w:p>
        </w:tc>
      </w:tr>
      <w:tr w:rsidR="00234AED" w:rsidRPr="00911324" w14:paraId="1AA062D5" w14:textId="77777777" w:rsidTr="00234AED">
        <w:trPr>
          <w:trHeight w:val="252"/>
        </w:trPr>
        <w:tc>
          <w:tcPr>
            <w:tcW w:w="2139" w:type="dxa"/>
          </w:tcPr>
          <w:p w14:paraId="1C843F94" w14:textId="19B30F04" w:rsidR="00234AED" w:rsidRPr="00911324"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Tal Mizrahi ‘26</w:t>
            </w:r>
          </w:p>
        </w:tc>
        <w:tc>
          <w:tcPr>
            <w:tcW w:w="916" w:type="dxa"/>
          </w:tcPr>
          <w:p w14:paraId="1887D075" w14:textId="78BCB77C"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D54DB1E" w14:textId="77777777"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Alyssa Deering ‘24</w:t>
            </w:r>
          </w:p>
        </w:tc>
        <w:tc>
          <w:tcPr>
            <w:tcW w:w="916" w:type="dxa"/>
          </w:tcPr>
          <w:p w14:paraId="2B66D3BC" w14:textId="1D29D7B2" w:rsidR="00234AED" w:rsidRPr="00A33459" w:rsidRDefault="00234AED"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22D591DD" w14:textId="3C5637D6"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Jeni McDermott ‘2</w:t>
            </w:r>
            <w:r>
              <w:rPr>
                <w:rFonts w:asciiTheme="minorHAnsi" w:hAnsiTheme="minorHAnsi" w:cstheme="minorHAnsi"/>
                <w:i/>
                <w:iCs/>
                <w:color w:val="000000" w:themeColor="text1"/>
                <w:sz w:val="20"/>
                <w:szCs w:val="20"/>
              </w:rPr>
              <w:t>6</w:t>
            </w:r>
          </w:p>
        </w:tc>
        <w:tc>
          <w:tcPr>
            <w:tcW w:w="916" w:type="dxa"/>
          </w:tcPr>
          <w:p w14:paraId="76499875" w14:textId="4EABEBE1" w:rsidR="00234AED" w:rsidRPr="00733701" w:rsidRDefault="00234AED"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r>
      <w:tr w:rsidR="00234AED" w:rsidRPr="00911324" w14:paraId="5A6BA065" w14:textId="77777777" w:rsidTr="00234AED">
        <w:trPr>
          <w:trHeight w:val="252"/>
        </w:trPr>
        <w:tc>
          <w:tcPr>
            <w:tcW w:w="2139" w:type="dxa"/>
          </w:tcPr>
          <w:p w14:paraId="15FC45DC" w14:textId="78400538" w:rsidR="00234AED" w:rsidRPr="00911324" w:rsidRDefault="00234AED" w:rsidP="00234AED">
            <w:pPr>
              <w:pStyle w:val="TableParagraph"/>
              <w:spacing w:before="1"/>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Kaylyn Cody</w:t>
            </w:r>
            <w:r>
              <w:rPr>
                <w:rFonts w:asciiTheme="minorHAnsi" w:hAnsiTheme="minorHAnsi" w:cstheme="minorHAnsi"/>
                <w:i/>
                <w:iCs/>
                <w:color w:val="000000" w:themeColor="text1"/>
                <w:sz w:val="20"/>
                <w:szCs w:val="20"/>
              </w:rPr>
              <w:t xml:space="preserve"> ‘24</w:t>
            </w:r>
          </w:p>
        </w:tc>
        <w:tc>
          <w:tcPr>
            <w:tcW w:w="916" w:type="dxa"/>
          </w:tcPr>
          <w:p w14:paraId="0A10B4CC" w14:textId="573021F9" w:rsidR="00234AED" w:rsidRPr="00DC21FE" w:rsidRDefault="00234AED" w:rsidP="00234AED">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3DF4A3DB" w14:textId="18AD93A6" w:rsidR="00234AED" w:rsidRPr="00911324" w:rsidRDefault="00234AED" w:rsidP="00234AED">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Heather </w:t>
            </w:r>
            <w:proofErr w:type="spellStart"/>
            <w:r w:rsidRPr="00911324">
              <w:rPr>
                <w:rFonts w:asciiTheme="minorHAnsi" w:hAnsiTheme="minorHAnsi" w:cstheme="minorHAnsi"/>
                <w:i/>
                <w:iCs/>
                <w:color w:val="000000" w:themeColor="text1"/>
                <w:sz w:val="20"/>
                <w:szCs w:val="20"/>
              </w:rPr>
              <w:t>Fites</w:t>
            </w:r>
            <w:proofErr w:type="spellEnd"/>
            <w:r w:rsidRPr="00911324">
              <w:rPr>
                <w:rFonts w:asciiTheme="minorHAnsi" w:hAnsiTheme="minorHAnsi" w:cstheme="minorHAnsi"/>
                <w:i/>
                <w:iCs/>
                <w:color w:val="000000" w:themeColor="text1"/>
                <w:sz w:val="20"/>
                <w:szCs w:val="20"/>
              </w:rPr>
              <w:t xml:space="preserve"> ‘2</w:t>
            </w:r>
            <w:r>
              <w:rPr>
                <w:rFonts w:asciiTheme="minorHAnsi" w:hAnsiTheme="minorHAnsi" w:cstheme="minorHAnsi"/>
                <w:i/>
                <w:iCs/>
                <w:color w:val="000000" w:themeColor="text1"/>
                <w:sz w:val="20"/>
                <w:szCs w:val="20"/>
              </w:rPr>
              <w:t>3</w:t>
            </w:r>
          </w:p>
        </w:tc>
        <w:tc>
          <w:tcPr>
            <w:tcW w:w="916" w:type="dxa"/>
          </w:tcPr>
          <w:p w14:paraId="6D3ECB0E" w14:textId="28AE7FA0" w:rsidR="00234AED" w:rsidRPr="00911324" w:rsidRDefault="00234AED" w:rsidP="00234AED">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1D00CCFA" w14:textId="2D64CDB0" w:rsidR="00234AED" w:rsidRPr="00911324" w:rsidRDefault="00234AED" w:rsidP="00234AED">
            <w:pPr>
              <w:pStyle w:val="TableParagraph"/>
              <w:spacing w:before="1"/>
              <w:ind w:left="106"/>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Jamie Burris ‘25</w:t>
            </w:r>
          </w:p>
        </w:tc>
        <w:tc>
          <w:tcPr>
            <w:tcW w:w="916" w:type="dxa"/>
          </w:tcPr>
          <w:p w14:paraId="42C45415" w14:textId="0F339290" w:rsidR="00234AED" w:rsidRPr="00911324" w:rsidRDefault="00234AED" w:rsidP="00234AED">
            <w:pPr>
              <w:pStyle w:val="TableParagraph"/>
              <w:spacing w:line="268" w:lineRule="exact"/>
              <w:ind w:left="0"/>
              <w:jc w:val="center"/>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X</w:t>
            </w:r>
          </w:p>
        </w:tc>
      </w:tr>
      <w:tr w:rsidR="00234AED" w:rsidRPr="00911324" w14:paraId="0BA652C6" w14:textId="77777777" w:rsidTr="00234AED">
        <w:trPr>
          <w:trHeight w:val="235"/>
        </w:trPr>
        <w:tc>
          <w:tcPr>
            <w:tcW w:w="2139" w:type="dxa"/>
          </w:tcPr>
          <w:p w14:paraId="6DF51E1A" w14:textId="3245805E" w:rsidR="00234AED" w:rsidRPr="00911324" w:rsidRDefault="00234AED" w:rsidP="007B4ECB">
            <w:pPr>
              <w:pStyle w:val="TableParagraph"/>
              <w:spacing w:before="1"/>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Tracy Grandstrand  '26</w:t>
            </w:r>
          </w:p>
        </w:tc>
        <w:tc>
          <w:tcPr>
            <w:tcW w:w="916" w:type="dxa"/>
          </w:tcPr>
          <w:p w14:paraId="6F90BC5C" w14:textId="6B32037D" w:rsidR="00234AED" w:rsidRPr="00911324" w:rsidRDefault="00234AED"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1E970B70" w14:textId="5605F935"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Mia Forbes ‘2</w:t>
            </w:r>
            <w:r>
              <w:rPr>
                <w:rFonts w:asciiTheme="minorHAnsi" w:hAnsiTheme="minorHAnsi" w:cstheme="minorHAnsi"/>
                <w:i/>
                <w:iCs/>
                <w:color w:val="000000" w:themeColor="text1"/>
                <w:sz w:val="20"/>
                <w:szCs w:val="20"/>
              </w:rPr>
              <w:t>3</w:t>
            </w:r>
          </w:p>
        </w:tc>
        <w:tc>
          <w:tcPr>
            <w:tcW w:w="916" w:type="dxa"/>
          </w:tcPr>
          <w:p w14:paraId="239E7E76" w14:textId="7B47DD08"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p>
        </w:tc>
        <w:tc>
          <w:tcPr>
            <w:tcW w:w="2139" w:type="dxa"/>
          </w:tcPr>
          <w:p w14:paraId="1266463E" w14:textId="6C4C014B"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Megan </w:t>
            </w:r>
            <w:proofErr w:type="spellStart"/>
            <w:r w:rsidRPr="00911324">
              <w:rPr>
                <w:rFonts w:asciiTheme="minorHAnsi" w:hAnsiTheme="minorHAnsi" w:cstheme="minorHAnsi"/>
                <w:i/>
                <w:iCs/>
                <w:color w:val="000000" w:themeColor="text1"/>
                <w:sz w:val="20"/>
                <w:szCs w:val="20"/>
              </w:rPr>
              <w:t>Schnebly</w:t>
            </w:r>
            <w:proofErr w:type="spellEnd"/>
            <w:r w:rsidRPr="00911324">
              <w:rPr>
                <w:rFonts w:asciiTheme="minorHAnsi" w:hAnsiTheme="minorHAnsi" w:cstheme="minorHAnsi"/>
                <w:i/>
                <w:iCs/>
                <w:color w:val="000000" w:themeColor="text1"/>
                <w:sz w:val="20"/>
                <w:szCs w:val="20"/>
              </w:rPr>
              <w:t xml:space="preserve"> ‘</w:t>
            </w:r>
            <w:r w:rsidR="005A5552">
              <w:rPr>
                <w:rFonts w:asciiTheme="minorHAnsi" w:hAnsiTheme="minorHAnsi" w:cstheme="minorHAnsi"/>
                <w:i/>
                <w:iCs/>
                <w:color w:val="000000" w:themeColor="text1"/>
                <w:sz w:val="20"/>
                <w:szCs w:val="20"/>
              </w:rPr>
              <w:t>25</w:t>
            </w:r>
          </w:p>
        </w:tc>
        <w:tc>
          <w:tcPr>
            <w:tcW w:w="916" w:type="dxa"/>
          </w:tcPr>
          <w:p w14:paraId="78A17609" w14:textId="29204EA8"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p>
        </w:tc>
      </w:tr>
      <w:tr w:rsidR="00234AED" w:rsidRPr="00911324" w14:paraId="2BEF2877" w14:textId="77777777" w:rsidTr="00234AED">
        <w:trPr>
          <w:trHeight w:val="235"/>
        </w:trPr>
        <w:tc>
          <w:tcPr>
            <w:tcW w:w="2139" w:type="dxa"/>
          </w:tcPr>
          <w:p w14:paraId="06C23626" w14:textId="2F8A5EC8" w:rsidR="00234AED" w:rsidRPr="00911324" w:rsidRDefault="00234AED" w:rsidP="007B4ECB">
            <w:pPr>
              <w:pStyle w:val="TableParagraph"/>
              <w:spacing w:before="1"/>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 xml:space="preserve">Stephanie </w:t>
            </w:r>
            <w:proofErr w:type="spellStart"/>
            <w:r w:rsidRPr="00234AED">
              <w:rPr>
                <w:rFonts w:asciiTheme="minorHAnsi" w:hAnsiTheme="minorHAnsi" w:cstheme="minorHAnsi"/>
                <w:i/>
                <w:iCs/>
                <w:color w:val="000000" w:themeColor="text1"/>
                <w:sz w:val="20"/>
                <w:szCs w:val="20"/>
              </w:rPr>
              <w:t>Greeniger</w:t>
            </w:r>
            <w:proofErr w:type="spellEnd"/>
            <w:r w:rsidRPr="00234AED">
              <w:rPr>
                <w:rFonts w:asciiTheme="minorHAnsi" w:hAnsiTheme="minorHAnsi" w:cstheme="minorHAnsi"/>
                <w:i/>
                <w:iCs/>
                <w:color w:val="000000" w:themeColor="text1"/>
                <w:sz w:val="20"/>
                <w:szCs w:val="20"/>
              </w:rPr>
              <w:t xml:space="preserve"> `   '26</w:t>
            </w:r>
          </w:p>
        </w:tc>
        <w:tc>
          <w:tcPr>
            <w:tcW w:w="916" w:type="dxa"/>
          </w:tcPr>
          <w:p w14:paraId="63A3F677" w14:textId="11AF8E4A"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43328F2" w14:textId="4A487BBB"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 xml:space="preserve">Christina </w:t>
            </w:r>
            <w:proofErr w:type="spellStart"/>
            <w:r>
              <w:rPr>
                <w:rFonts w:asciiTheme="minorHAnsi" w:hAnsiTheme="minorHAnsi" w:cstheme="minorHAnsi"/>
                <w:i/>
                <w:iCs/>
                <w:color w:val="000000" w:themeColor="text1"/>
                <w:sz w:val="20"/>
                <w:szCs w:val="20"/>
              </w:rPr>
              <w:t>Solie</w:t>
            </w:r>
            <w:proofErr w:type="spellEnd"/>
            <w:r w:rsidRPr="00911324">
              <w:rPr>
                <w:rFonts w:asciiTheme="minorHAnsi" w:hAnsiTheme="minorHAnsi" w:cstheme="minorHAnsi"/>
                <w:i/>
                <w:iCs/>
                <w:color w:val="000000" w:themeColor="text1"/>
                <w:sz w:val="20"/>
                <w:szCs w:val="20"/>
              </w:rPr>
              <w:t xml:space="preserve"> ‘24</w:t>
            </w:r>
          </w:p>
        </w:tc>
        <w:tc>
          <w:tcPr>
            <w:tcW w:w="916" w:type="dxa"/>
          </w:tcPr>
          <w:p w14:paraId="59B68D1A" w14:textId="15048B88"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4B4FF955" w14:textId="77777777"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r w:rsidRPr="00911324">
              <w:rPr>
                <w:rFonts w:asciiTheme="minorHAnsi" w:hAnsiTheme="minorHAnsi" w:cstheme="minorHAnsi"/>
                <w:i/>
                <w:iCs/>
                <w:color w:val="000000" w:themeColor="text1"/>
                <w:sz w:val="20"/>
                <w:szCs w:val="20"/>
              </w:rPr>
              <w:t>Gina Vlahos ‘24</w:t>
            </w:r>
          </w:p>
        </w:tc>
        <w:tc>
          <w:tcPr>
            <w:tcW w:w="916" w:type="dxa"/>
          </w:tcPr>
          <w:p w14:paraId="561D1861" w14:textId="33D12487" w:rsidR="00234AED" w:rsidRPr="00911324" w:rsidRDefault="002D5B65"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r>
      <w:tr w:rsidR="00234AED" w:rsidRPr="00911324" w14:paraId="2B2DBFED" w14:textId="77777777" w:rsidTr="00234AED">
        <w:trPr>
          <w:trHeight w:val="235"/>
        </w:trPr>
        <w:tc>
          <w:tcPr>
            <w:tcW w:w="2139" w:type="dxa"/>
          </w:tcPr>
          <w:p w14:paraId="10F01548" w14:textId="1DEDF29C" w:rsidR="00234AED" w:rsidRPr="00911324"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Kristine Williams ’25</w:t>
            </w:r>
          </w:p>
        </w:tc>
        <w:tc>
          <w:tcPr>
            <w:tcW w:w="916" w:type="dxa"/>
          </w:tcPr>
          <w:p w14:paraId="656D1989" w14:textId="77AC0432" w:rsidR="00234AED" w:rsidRPr="00911324"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25798752" w14:textId="4E6395B9"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 xml:space="preserve">Emma </w:t>
            </w:r>
            <w:proofErr w:type="spellStart"/>
            <w:r w:rsidRPr="00234AED">
              <w:rPr>
                <w:rFonts w:asciiTheme="minorHAnsi" w:hAnsiTheme="minorHAnsi" w:cstheme="minorHAnsi"/>
                <w:i/>
                <w:iCs/>
                <w:color w:val="000000" w:themeColor="text1"/>
                <w:sz w:val="20"/>
                <w:szCs w:val="20"/>
              </w:rPr>
              <w:t>Gambach</w:t>
            </w:r>
            <w:proofErr w:type="spellEnd"/>
            <w:r w:rsidRPr="00234AED">
              <w:rPr>
                <w:rFonts w:asciiTheme="minorHAnsi" w:hAnsiTheme="minorHAnsi" w:cstheme="minorHAnsi"/>
                <w:i/>
                <w:iCs/>
                <w:color w:val="000000" w:themeColor="text1"/>
                <w:sz w:val="20"/>
                <w:szCs w:val="20"/>
              </w:rPr>
              <w:t xml:space="preserve"> '26</w:t>
            </w:r>
          </w:p>
        </w:tc>
        <w:tc>
          <w:tcPr>
            <w:tcW w:w="916" w:type="dxa"/>
          </w:tcPr>
          <w:p w14:paraId="42491381" w14:textId="0EF76CC0" w:rsidR="00234AED" w:rsidRPr="00911324" w:rsidRDefault="005F1B39"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087E16FB" w14:textId="62ABAB20" w:rsidR="00234AED" w:rsidRPr="00911324" w:rsidRDefault="00234AED" w:rsidP="007B4ECB">
            <w:pPr>
              <w:pStyle w:val="TableParagraph"/>
              <w:spacing w:before="1"/>
              <w:ind w:left="106"/>
              <w:rPr>
                <w:rFonts w:asciiTheme="minorHAnsi" w:hAnsiTheme="minorHAnsi" w:cstheme="minorHAnsi"/>
                <w:i/>
                <w:iCs/>
                <w:color w:val="000000" w:themeColor="text1"/>
                <w:sz w:val="20"/>
                <w:szCs w:val="20"/>
              </w:rPr>
            </w:pPr>
          </w:p>
        </w:tc>
        <w:tc>
          <w:tcPr>
            <w:tcW w:w="916" w:type="dxa"/>
          </w:tcPr>
          <w:p w14:paraId="684449DD" w14:textId="4E63B88C" w:rsidR="00234AED" w:rsidRPr="00911324" w:rsidRDefault="00234AED" w:rsidP="007C0513">
            <w:pPr>
              <w:pStyle w:val="TableParagraph"/>
              <w:spacing w:line="248" w:lineRule="exact"/>
              <w:ind w:left="0"/>
              <w:jc w:val="center"/>
              <w:rPr>
                <w:rFonts w:asciiTheme="minorHAnsi" w:hAnsiTheme="minorHAnsi" w:cstheme="minorHAnsi"/>
                <w:i/>
                <w:iCs/>
                <w:color w:val="000000" w:themeColor="text1"/>
                <w:sz w:val="20"/>
                <w:szCs w:val="20"/>
              </w:rPr>
            </w:pPr>
          </w:p>
        </w:tc>
      </w:tr>
      <w:tr w:rsidR="00234AED" w:rsidRPr="00911324" w14:paraId="553B547A" w14:textId="77777777" w:rsidTr="00234AED">
        <w:trPr>
          <w:trHeight w:val="235"/>
        </w:trPr>
        <w:tc>
          <w:tcPr>
            <w:tcW w:w="2139" w:type="dxa"/>
          </w:tcPr>
          <w:p w14:paraId="43034DD0" w14:textId="16C6138B" w:rsidR="00234AED" w:rsidRDefault="00234AED" w:rsidP="007B4ECB">
            <w:pPr>
              <w:pStyle w:val="TableParagraph"/>
              <w:spacing w:before="1"/>
              <w:rPr>
                <w:rFonts w:asciiTheme="minorHAnsi" w:hAnsiTheme="minorHAnsi" w:cstheme="minorHAnsi"/>
                <w:i/>
                <w:iCs/>
                <w:color w:val="000000" w:themeColor="text1"/>
                <w:sz w:val="20"/>
                <w:szCs w:val="20"/>
              </w:rPr>
            </w:pPr>
            <w:r>
              <w:rPr>
                <w:rFonts w:asciiTheme="minorHAnsi" w:hAnsiTheme="minorHAnsi" w:cstheme="minorHAnsi"/>
                <w:i/>
                <w:iCs/>
                <w:color w:val="000000" w:themeColor="text1"/>
                <w:sz w:val="20"/>
                <w:szCs w:val="20"/>
              </w:rPr>
              <w:t>Anna Trace ‘25</w:t>
            </w:r>
          </w:p>
        </w:tc>
        <w:tc>
          <w:tcPr>
            <w:tcW w:w="916" w:type="dxa"/>
          </w:tcPr>
          <w:p w14:paraId="70CD078A" w14:textId="03A9D7A2" w:rsidR="00234AED" w:rsidRDefault="00234AED" w:rsidP="007C0513">
            <w:pPr>
              <w:pStyle w:val="TableParagraph"/>
              <w:spacing w:line="248" w:lineRule="exact"/>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213" w:type="dxa"/>
          </w:tcPr>
          <w:p w14:paraId="04A73751" w14:textId="242C6605" w:rsidR="00234AED" w:rsidRPr="00911324" w:rsidRDefault="00234AED" w:rsidP="007B4ECB">
            <w:pPr>
              <w:pStyle w:val="TableParagraph"/>
              <w:spacing w:before="1"/>
              <w:ind w:left="108"/>
              <w:rPr>
                <w:rFonts w:asciiTheme="minorHAnsi" w:hAnsiTheme="minorHAnsi" w:cstheme="minorHAnsi"/>
                <w:i/>
                <w:iCs/>
                <w:color w:val="000000" w:themeColor="text1"/>
                <w:sz w:val="20"/>
                <w:szCs w:val="20"/>
              </w:rPr>
            </w:pPr>
            <w:r w:rsidRPr="00234AED">
              <w:rPr>
                <w:rFonts w:asciiTheme="minorHAnsi" w:hAnsiTheme="minorHAnsi" w:cstheme="minorHAnsi"/>
                <w:i/>
                <w:iCs/>
                <w:color w:val="000000" w:themeColor="text1"/>
                <w:sz w:val="20"/>
                <w:szCs w:val="20"/>
              </w:rPr>
              <w:t>Kirsten Priebe '26</w:t>
            </w:r>
          </w:p>
        </w:tc>
        <w:tc>
          <w:tcPr>
            <w:tcW w:w="916" w:type="dxa"/>
          </w:tcPr>
          <w:p w14:paraId="1E01CD69" w14:textId="5F4AE725" w:rsidR="00234AED" w:rsidRPr="00911324" w:rsidRDefault="001A29E5" w:rsidP="007C0513">
            <w:pPr>
              <w:pStyle w:val="TableParagraph"/>
              <w:ind w:left="0"/>
              <w:jc w:val="center"/>
              <w:rPr>
                <w:rFonts w:asciiTheme="minorHAnsi" w:hAnsiTheme="minorHAnsi" w:cstheme="minorHAnsi"/>
                <w:b/>
                <w:bCs/>
                <w:i/>
                <w:iCs/>
                <w:color w:val="000000" w:themeColor="text1"/>
                <w:sz w:val="20"/>
                <w:szCs w:val="20"/>
              </w:rPr>
            </w:pPr>
            <w:r>
              <w:rPr>
                <w:rFonts w:asciiTheme="minorHAnsi" w:hAnsiTheme="minorHAnsi" w:cstheme="minorHAnsi"/>
                <w:b/>
                <w:bCs/>
                <w:i/>
                <w:iCs/>
                <w:color w:val="000000" w:themeColor="text1"/>
                <w:sz w:val="20"/>
                <w:szCs w:val="20"/>
              </w:rPr>
              <w:t>X</w:t>
            </w:r>
          </w:p>
        </w:tc>
        <w:tc>
          <w:tcPr>
            <w:tcW w:w="2139" w:type="dxa"/>
          </w:tcPr>
          <w:p w14:paraId="4631E459" w14:textId="77777777" w:rsidR="00234AED" w:rsidRDefault="00234AED" w:rsidP="007B4ECB">
            <w:pPr>
              <w:pStyle w:val="TableParagraph"/>
              <w:spacing w:before="1"/>
              <w:ind w:left="106"/>
              <w:rPr>
                <w:rFonts w:asciiTheme="minorHAnsi" w:hAnsiTheme="minorHAnsi" w:cstheme="minorHAnsi"/>
                <w:i/>
                <w:iCs/>
                <w:color w:val="000000" w:themeColor="text1"/>
                <w:sz w:val="20"/>
                <w:szCs w:val="20"/>
              </w:rPr>
            </w:pPr>
          </w:p>
        </w:tc>
        <w:tc>
          <w:tcPr>
            <w:tcW w:w="916" w:type="dxa"/>
          </w:tcPr>
          <w:p w14:paraId="031214CF" w14:textId="77777777" w:rsidR="00234AED" w:rsidRDefault="00234AED" w:rsidP="007C0513">
            <w:pPr>
              <w:pStyle w:val="TableParagraph"/>
              <w:spacing w:line="248" w:lineRule="exact"/>
              <w:ind w:left="0"/>
              <w:jc w:val="center"/>
              <w:rPr>
                <w:rFonts w:asciiTheme="minorHAnsi" w:hAnsiTheme="minorHAnsi" w:cstheme="minorHAnsi"/>
                <w:i/>
                <w:iCs/>
                <w:color w:val="000000" w:themeColor="text1"/>
                <w:sz w:val="20"/>
                <w:szCs w:val="20"/>
              </w:rPr>
            </w:pPr>
          </w:p>
        </w:tc>
      </w:tr>
    </w:tbl>
    <w:p w14:paraId="03ECDD7A" w14:textId="25C219AD" w:rsidR="00EB5793" w:rsidRDefault="00EB5793" w:rsidP="00EA075B">
      <w:pPr>
        <w:pStyle w:val="BodyText"/>
        <w:spacing w:before="11"/>
        <w:ind w:left="0"/>
        <w:rPr>
          <w:i/>
          <w:iCs/>
          <w:color w:val="000000" w:themeColor="text1"/>
          <w:sz w:val="21"/>
        </w:rPr>
      </w:pPr>
    </w:p>
    <w:p w14:paraId="1D63EC01" w14:textId="77777777" w:rsidR="002058C2" w:rsidRDefault="002058C2" w:rsidP="00EA075B">
      <w:pPr>
        <w:pStyle w:val="BodyText"/>
        <w:ind w:left="100"/>
        <w:rPr>
          <w:color w:val="000000" w:themeColor="text1"/>
        </w:rPr>
      </w:pPr>
    </w:p>
    <w:p w14:paraId="52B4237F" w14:textId="4C060112" w:rsidR="00EA075B" w:rsidRPr="00EA075B" w:rsidRDefault="00EA075B" w:rsidP="00EA075B">
      <w:pPr>
        <w:pStyle w:val="BodyText"/>
        <w:ind w:left="100"/>
        <w:rPr>
          <w:color w:val="000000" w:themeColor="text1"/>
        </w:rPr>
      </w:pPr>
      <w:r w:rsidRPr="00EA075B">
        <w:rPr>
          <w:color w:val="000000" w:themeColor="text1"/>
        </w:rPr>
        <w:t>Summary of Motions</w:t>
      </w: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5"/>
        <w:gridCol w:w="1627"/>
        <w:gridCol w:w="1278"/>
        <w:gridCol w:w="810"/>
        <w:gridCol w:w="720"/>
        <w:gridCol w:w="1620"/>
      </w:tblGrid>
      <w:tr w:rsidR="0003243A" w:rsidRPr="007E4132" w14:paraId="061677AC" w14:textId="77777777" w:rsidTr="009D1E5C">
        <w:trPr>
          <w:trHeight w:val="292"/>
        </w:trPr>
        <w:tc>
          <w:tcPr>
            <w:tcW w:w="4205" w:type="dxa"/>
          </w:tcPr>
          <w:p w14:paraId="48695102" w14:textId="77777777" w:rsidR="0003243A" w:rsidRPr="007E4132" w:rsidRDefault="0003243A" w:rsidP="007B4ECB">
            <w:pPr>
              <w:pStyle w:val="TableParagraph"/>
              <w:spacing w:line="268" w:lineRule="exact"/>
              <w:rPr>
                <w:b/>
                <w:color w:val="000000" w:themeColor="text1"/>
              </w:rPr>
            </w:pPr>
            <w:r w:rsidRPr="007E4132">
              <w:rPr>
                <w:b/>
                <w:color w:val="000000" w:themeColor="text1"/>
              </w:rPr>
              <w:t>Motion</w:t>
            </w:r>
          </w:p>
        </w:tc>
        <w:tc>
          <w:tcPr>
            <w:tcW w:w="1627" w:type="dxa"/>
          </w:tcPr>
          <w:p w14:paraId="0B55A0C2" w14:textId="77777777" w:rsidR="0003243A" w:rsidRPr="007E4132" w:rsidRDefault="0003243A" w:rsidP="007B4ECB">
            <w:pPr>
              <w:pStyle w:val="TableParagraph"/>
              <w:spacing w:line="268" w:lineRule="exact"/>
              <w:rPr>
                <w:b/>
                <w:color w:val="000000" w:themeColor="text1"/>
              </w:rPr>
            </w:pPr>
            <w:r w:rsidRPr="007E4132">
              <w:rPr>
                <w:b/>
                <w:color w:val="000000" w:themeColor="text1"/>
              </w:rPr>
              <w:t>Moved</w:t>
            </w:r>
          </w:p>
        </w:tc>
        <w:tc>
          <w:tcPr>
            <w:tcW w:w="1278" w:type="dxa"/>
          </w:tcPr>
          <w:p w14:paraId="6F04DC95" w14:textId="77777777" w:rsidR="0003243A" w:rsidRPr="007E4132" w:rsidRDefault="0003243A" w:rsidP="007B4ECB">
            <w:pPr>
              <w:pStyle w:val="TableParagraph"/>
              <w:spacing w:line="268" w:lineRule="exact"/>
              <w:ind w:left="106"/>
              <w:rPr>
                <w:b/>
                <w:color w:val="000000" w:themeColor="text1"/>
              </w:rPr>
            </w:pPr>
            <w:r w:rsidRPr="007E4132">
              <w:rPr>
                <w:b/>
                <w:color w:val="000000" w:themeColor="text1"/>
              </w:rPr>
              <w:t>Second</w:t>
            </w:r>
          </w:p>
        </w:tc>
        <w:tc>
          <w:tcPr>
            <w:tcW w:w="810" w:type="dxa"/>
          </w:tcPr>
          <w:p w14:paraId="288F437B" w14:textId="77777777" w:rsidR="0003243A" w:rsidRPr="007E4132" w:rsidRDefault="0003243A" w:rsidP="007B4ECB">
            <w:pPr>
              <w:pStyle w:val="TableParagraph"/>
              <w:spacing w:line="140" w:lineRule="atLeast"/>
              <w:ind w:left="105" w:right="142"/>
              <w:jc w:val="center"/>
              <w:rPr>
                <w:b/>
                <w:color w:val="000000" w:themeColor="text1"/>
                <w:sz w:val="12"/>
              </w:rPr>
            </w:pPr>
            <w:r w:rsidRPr="007E4132">
              <w:rPr>
                <w:b/>
                <w:color w:val="000000" w:themeColor="text1"/>
                <w:sz w:val="12"/>
              </w:rPr>
              <w:t>Approved</w:t>
            </w:r>
          </w:p>
        </w:tc>
        <w:tc>
          <w:tcPr>
            <w:tcW w:w="720" w:type="dxa"/>
          </w:tcPr>
          <w:p w14:paraId="1B1C8932" w14:textId="77777777" w:rsidR="0003243A" w:rsidRPr="007E4132" w:rsidRDefault="0003243A" w:rsidP="007B4ECB">
            <w:pPr>
              <w:pStyle w:val="TableParagraph"/>
              <w:spacing w:line="140" w:lineRule="atLeast"/>
              <w:ind w:left="102" w:right="111"/>
              <w:rPr>
                <w:b/>
                <w:color w:val="000000" w:themeColor="text1"/>
                <w:sz w:val="12"/>
              </w:rPr>
            </w:pPr>
            <w:r w:rsidRPr="007E4132">
              <w:rPr>
                <w:b/>
                <w:color w:val="000000" w:themeColor="text1"/>
                <w:sz w:val="12"/>
              </w:rPr>
              <w:t>Not Approved</w:t>
            </w:r>
          </w:p>
        </w:tc>
        <w:tc>
          <w:tcPr>
            <w:tcW w:w="1620" w:type="dxa"/>
          </w:tcPr>
          <w:p w14:paraId="30C80FE4" w14:textId="77777777" w:rsidR="0003243A" w:rsidRPr="007E4132" w:rsidRDefault="0003243A" w:rsidP="007B4ECB">
            <w:pPr>
              <w:pStyle w:val="TableParagraph"/>
              <w:spacing w:line="268" w:lineRule="exact"/>
              <w:ind w:left="102"/>
              <w:rPr>
                <w:b/>
                <w:color w:val="000000" w:themeColor="text1"/>
              </w:rPr>
            </w:pPr>
            <w:r w:rsidRPr="007E4132">
              <w:rPr>
                <w:b/>
                <w:color w:val="000000" w:themeColor="text1"/>
              </w:rPr>
              <w:t>Comment</w:t>
            </w:r>
          </w:p>
        </w:tc>
      </w:tr>
      <w:tr w:rsidR="0003243A" w:rsidRPr="00EA075B" w14:paraId="013B832E" w14:textId="77777777" w:rsidTr="009D1E5C">
        <w:trPr>
          <w:trHeight w:val="273"/>
        </w:trPr>
        <w:tc>
          <w:tcPr>
            <w:tcW w:w="4205" w:type="dxa"/>
          </w:tcPr>
          <w:p w14:paraId="26F9ACCB" w14:textId="09885C6C" w:rsidR="0003243A" w:rsidRPr="00EA075B" w:rsidRDefault="0003243A" w:rsidP="007B4ECB">
            <w:pPr>
              <w:pStyle w:val="TableParagraph"/>
              <w:spacing w:line="248" w:lineRule="exact"/>
              <w:rPr>
                <w:color w:val="000000" w:themeColor="text1"/>
              </w:rPr>
            </w:pPr>
            <w:r>
              <w:rPr>
                <w:color w:val="000000" w:themeColor="text1"/>
              </w:rPr>
              <w:t xml:space="preserve">Meeting </w:t>
            </w:r>
            <w:r w:rsidRPr="00EA075B">
              <w:rPr>
                <w:color w:val="000000" w:themeColor="text1"/>
              </w:rPr>
              <w:t>Minutes</w:t>
            </w:r>
            <w:r>
              <w:rPr>
                <w:color w:val="000000" w:themeColor="text1"/>
              </w:rPr>
              <w:t xml:space="preserve"> (</w:t>
            </w:r>
            <w:r w:rsidR="005F1B39">
              <w:rPr>
                <w:color w:val="000000" w:themeColor="text1"/>
              </w:rPr>
              <w:t>January</w:t>
            </w:r>
            <w:r w:rsidR="009D668B">
              <w:rPr>
                <w:color w:val="000000" w:themeColor="text1"/>
              </w:rPr>
              <w:t>)</w:t>
            </w:r>
          </w:p>
        </w:tc>
        <w:tc>
          <w:tcPr>
            <w:tcW w:w="1627" w:type="dxa"/>
          </w:tcPr>
          <w:p w14:paraId="5366C122" w14:textId="4AA448E7" w:rsidR="0003243A" w:rsidRPr="0055774F" w:rsidRDefault="0090186A" w:rsidP="007C6B91">
            <w:pPr>
              <w:pStyle w:val="TableParagraph"/>
              <w:spacing w:line="248" w:lineRule="exact"/>
              <w:jc w:val="center"/>
              <w:rPr>
                <w:color w:val="000000" w:themeColor="text1"/>
              </w:rPr>
            </w:pPr>
            <w:r>
              <w:rPr>
                <w:color w:val="000000" w:themeColor="text1"/>
              </w:rPr>
              <w:t>Grandstrand</w:t>
            </w:r>
          </w:p>
        </w:tc>
        <w:tc>
          <w:tcPr>
            <w:tcW w:w="1278" w:type="dxa"/>
          </w:tcPr>
          <w:p w14:paraId="280C29F1" w14:textId="04924B21" w:rsidR="0003243A" w:rsidRPr="001A29E5" w:rsidRDefault="001A29E5" w:rsidP="00E14FFD">
            <w:pPr>
              <w:pStyle w:val="TableParagraph"/>
              <w:spacing w:line="248" w:lineRule="exact"/>
              <w:ind w:left="0"/>
              <w:jc w:val="center"/>
              <w:rPr>
                <w:color w:val="000000" w:themeColor="text1"/>
                <w:highlight w:val="yellow"/>
              </w:rPr>
            </w:pPr>
            <w:r w:rsidRPr="001A29E5">
              <w:rPr>
                <w:rFonts w:asciiTheme="minorHAnsi" w:hAnsiTheme="minorHAnsi" w:cstheme="minorHAnsi"/>
                <w:color w:val="000000" w:themeColor="text1"/>
                <w:sz w:val="20"/>
                <w:szCs w:val="20"/>
              </w:rPr>
              <w:t>Priebe</w:t>
            </w:r>
          </w:p>
        </w:tc>
        <w:tc>
          <w:tcPr>
            <w:tcW w:w="810" w:type="dxa"/>
          </w:tcPr>
          <w:p w14:paraId="75B1CE4D" w14:textId="77777777" w:rsidR="0003243A" w:rsidRPr="00EA075B" w:rsidRDefault="0003243A" w:rsidP="007B4ECB">
            <w:pPr>
              <w:pStyle w:val="TableParagraph"/>
              <w:spacing w:line="248" w:lineRule="exact"/>
              <w:ind w:left="105"/>
              <w:jc w:val="center"/>
              <w:rPr>
                <w:color w:val="000000" w:themeColor="text1"/>
              </w:rPr>
            </w:pPr>
            <w:r>
              <w:rPr>
                <w:color w:val="000000" w:themeColor="text1"/>
              </w:rPr>
              <w:t>X</w:t>
            </w:r>
          </w:p>
        </w:tc>
        <w:tc>
          <w:tcPr>
            <w:tcW w:w="720" w:type="dxa"/>
          </w:tcPr>
          <w:p w14:paraId="41445250" w14:textId="77777777" w:rsidR="0003243A" w:rsidRPr="00FD39B6" w:rsidRDefault="0003243A" w:rsidP="007B4ECB">
            <w:pPr>
              <w:pStyle w:val="TableParagraph"/>
              <w:ind w:left="0"/>
              <w:jc w:val="center"/>
              <w:rPr>
                <w:rFonts w:asciiTheme="minorHAnsi" w:hAnsiTheme="minorHAnsi"/>
                <w:color w:val="000000" w:themeColor="text1"/>
              </w:rPr>
            </w:pPr>
          </w:p>
        </w:tc>
        <w:tc>
          <w:tcPr>
            <w:tcW w:w="1620" w:type="dxa"/>
          </w:tcPr>
          <w:p w14:paraId="7516A817" w14:textId="77777777" w:rsidR="0003243A" w:rsidRPr="00EA075B" w:rsidRDefault="0003243A" w:rsidP="007B4ECB">
            <w:pPr>
              <w:pStyle w:val="TableParagraph"/>
              <w:ind w:left="0"/>
              <w:rPr>
                <w:rFonts w:ascii="Times New Roman"/>
                <w:color w:val="000000" w:themeColor="text1"/>
                <w:sz w:val="18"/>
              </w:rPr>
            </w:pPr>
          </w:p>
        </w:tc>
      </w:tr>
      <w:tr w:rsidR="0003243A" w:rsidRPr="00EA075B" w14:paraId="2810E277" w14:textId="77777777" w:rsidTr="009D1E5C">
        <w:trPr>
          <w:trHeight w:val="273"/>
        </w:trPr>
        <w:tc>
          <w:tcPr>
            <w:tcW w:w="4205" w:type="dxa"/>
          </w:tcPr>
          <w:p w14:paraId="632422E6" w14:textId="263E5C57" w:rsidR="0003243A" w:rsidRPr="00EA075B" w:rsidRDefault="0003243A" w:rsidP="007B4ECB">
            <w:pPr>
              <w:pStyle w:val="TableParagraph"/>
              <w:spacing w:line="248" w:lineRule="exact"/>
              <w:rPr>
                <w:color w:val="000000" w:themeColor="text1"/>
              </w:rPr>
            </w:pPr>
            <w:r>
              <w:rPr>
                <w:color w:val="000000" w:themeColor="text1"/>
              </w:rPr>
              <w:t>Treasurer’s report – (</w:t>
            </w:r>
            <w:r w:rsidR="005F1B39">
              <w:rPr>
                <w:color w:val="000000" w:themeColor="text1"/>
              </w:rPr>
              <w:t>January</w:t>
            </w:r>
            <w:r w:rsidRPr="00EA075B">
              <w:rPr>
                <w:color w:val="000000" w:themeColor="text1"/>
              </w:rPr>
              <w:t>)</w:t>
            </w:r>
          </w:p>
        </w:tc>
        <w:tc>
          <w:tcPr>
            <w:tcW w:w="1627" w:type="dxa"/>
          </w:tcPr>
          <w:p w14:paraId="7C5BAB51" w14:textId="56C8C02E" w:rsidR="0003243A" w:rsidRPr="00EA075B" w:rsidRDefault="00282497" w:rsidP="009D1E5C">
            <w:pPr>
              <w:pStyle w:val="TableParagraph"/>
              <w:spacing w:line="248" w:lineRule="exact"/>
              <w:jc w:val="center"/>
              <w:rPr>
                <w:color w:val="000000" w:themeColor="text1"/>
              </w:rPr>
            </w:pPr>
            <w:r>
              <w:rPr>
                <w:color w:val="000000" w:themeColor="text1"/>
              </w:rPr>
              <w:t>Grandstrand</w:t>
            </w:r>
          </w:p>
        </w:tc>
        <w:tc>
          <w:tcPr>
            <w:tcW w:w="1278" w:type="dxa"/>
          </w:tcPr>
          <w:p w14:paraId="63C83EF4" w14:textId="19C077BF" w:rsidR="0003243A" w:rsidRPr="001A29E5" w:rsidRDefault="001A29E5" w:rsidP="00E14FFD">
            <w:pPr>
              <w:pStyle w:val="TableParagraph"/>
              <w:spacing w:line="248" w:lineRule="exact"/>
              <w:ind w:left="0"/>
              <w:jc w:val="center"/>
              <w:rPr>
                <w:color w:val="000000" w:themeColor="text1"/>
                <w:highlight w:val="yellow"/>
              </w:rPr>
            </w:pPr>
            <w:r w:rsidRPr="001A29E5">
              <w:rPr>
                <w:rFonts w:asciiTheme="minorHAnsi" w:hAnsiTheme="minorHAnsi" w:cstheme="minorHAnsi"/>
                <w:color w:val="000000" w:themeColor="text1"/>
                <w:sz w:val="20"/>
                <w:szCs w:val="20"/>
              </w:rPr>
              <w:t>Priebe</w:t>
            </w:r>
          </w:p>
        </w:tc>
        <w:tc>
          <w:tcPr>
            <w:tcW w:w="810" w:type="dxa"/>
          </w:tcPr>
          <w:p w14:paraId="142412A6" w14:textId="77777777" w:rsidR="0003243A" w:rsidRPr="00EA075B" w:rsidRDefault="0003243A" w:rsidP="007B4ECB">
            <w:pPr>
              <w:pStyle w:val="TableParagraph"/>
              <w:spacing w:line="248" w:lineRule="exact"/>
              <w:ind w:left="105"/>
              <w:jc w:val="center"/>
              <w:rPr>
                <w:color w:val="000000" w:themeColor="text1"/>
              </w:rPr>
            </w:pPr>
            <w:r>
              <w:rPr>
                <w:color w:val="000000" w:themeColor="text1"/>
              </w:rPr>
              <w:t>X</w:t>
            </w:r>
          </w:p>
        </w:tc>
        <w:tc>
          <w:tcPr>
            <w:tcW w:w="720" w:type="dxa"/>
          </w:tcPr>
          <w:p w14:paraId="46EC3562" w14:textId="77777777" w:rsidR="0003243A" w:rsidRPr="00EA075B" w:rsidRDefault="0003243A" w:rsidP="007B4ECB">
            <w:pPr>
              <w:pStyle w:val="TableParagraph"/>
              <w:ind w:left="0"/>
              <w:rPr>
                <w:rFonts w:ascii="Times New Roman"/>
                <w:color w:val="000000" w:themeColor="text1"/>
                <w:sz w:val="18"/>
              </w:rPr>
            </w:pPr>
          </w:p>
        </w:tc>
        <w:tc>
          <w:tcPr>
            <w:tcW w:w="1620" w:type="dxa"/>
          </w:tcPr>
          <w:p w14:paraId="6EC8CA97" w14:textId="77777777" w:rsidR="0003243A" w:rsidRPr="00EA075B" w:rsidRDefault="0003243A" w:rsidP="007B4ECB">
            <w:pPr>
              <w:pStyle w:val="TableParagraph"/>
              <w:ind w:left="0"/>
              <w:rPr>
                <w:rFonts w:ascii="Times New Roman"/>
                <w:color w:val="000000" w:themeColor="text1"/>
                <w:sz w:val="18"/>
              </w:rPr>
            </w:pPr>
          </w:p>
        </w:tc>
      </w:tr>
      <w:tr w:rsidR="0003243A" w:rsidRPr="00EA075B" w14:paraId="46243916" w14:textId="77777777" w:rsidTr="009D1E5C">
        <w:trPr>
          <w:trHeight w:val="333"/>
        </w:trPr>
        <w:tc>
          <w:tcPr>
            <w:tcW w:w="4205" w:type="dxa"/>
          </w:tcPr>
          <w:p w14:paraId="2ACCC061" w14:textId="4491DC3E" w:rsidR="0003243A" w:rsidRPr="00EA075B" w:rsidRDefault="008B185E" w:rsidP="007B4ECB">
            <w:pPr>
              <w:pStyle w:val="TableParagraph"/>
              <w:spacing w:line="268" w:lineRule="exact"/>
              <w:rPr>
                <w:color w:val="000000" w:themeColor="text1"/>
              </w:rPr>
            </w:pPr>
            <w:r w:rsidRPr="008B185E">
              <w:rPr>
                <w:color w:val="000000" w:themeColor="text1"/>
              </w:rPr>
              <w:t>If you attend one MHJA horse show you are eligible for year-end awards</w:t>
            </w:r>
          </w:p>
        </w:tc>
        <w:tc>
          <w:tcPr>
            <w:tcW w:w="1627" w:type="dxa"/>
          </w:tcPr>
          <w:p w14:paraId="0BFD1837" w14:textId="6AC90FA1" w:rsidR="0003243A" w:rsidRPr="00EA075B" w:rsidRDefault="008B185E" w:rsidP="00E14FFD">
            <w:pPr>
              <w:pStyle w:val="TableParagraph"/>
              <w:spacing w:line="268" w:lineRule="exact"/>
              <w:jc w:val="center"/>
              <w:rPr>
                <w:color w:val="000000" w:themeColor="text1"/>
              </w:rPr>
            </w:pPr>
            <w:r w:rsidRPr="008B185E">
              <w:rPr>
                <w:color w:val="000000" w:themeColor="text1"/>
              </w:rPr>
              <w:t>McDermott</w:t>
            </w:r>
          </w:p>
        </w:tc>
        <w:tc>
          <w:tcPr>
            <w:tcW w:w="1278" w:type="dxa"/>
          </w:tcPr>
          <w:p w14:paraId="0796BAB2" w14:textId="6B94BCCD" w:rsidR="0003243A" w:rsidRPr="00EA075B" w:rsidRDefault="008B185E" w:rsidP="009D1E5C">
            <w:pPr>
              <w:pStyle w:val="TableParagraph"/>
              <w:spacing w:line="248" w:lineRule="exact"/>
              <w:ind w:left="0"/>
              <w:jc w:val="center"/>
              <w:rPr>
                <w:color w:val="000000" w:themeColor="text1"/>
              </w:rPr>
            </w:pPr>
            <w:r>
              <w:rPr>
                <w:color w:val="000000" w:themeColor="text1"/>
              </w:rPr>
              <w:t>Grandstrand</w:t>
            </w:r>
          </w:p>
        </w:tc>
        <w:tc>
          <w:tcPr>
            <w:tcW w:w="810" w:type="dxa"/>
          </w:tcPr>
          <w:p w14:paraId="3C84E16E" w14:textId="2F5CCFF1" w:rsidR="0003243A" w:rsidRPr="00EA075B" w:rsidRDefault="00E63C80" w:rsidP="007B4ECB">
            <w:pPr>
              <w:pStyle w:val="TableParagraph"/>
              <w:spacing w:line="268" w:lineRule="exact"/>
              <w:ind w:left="105"/>
              <w:jc w:val="center"/>
              <w:rPr>
                <w:color w:val="000000" w:themeColor="text1"/>
              </w:rPr>
            </w:pPr>
            <w:r>
              <w:rPr>
                <w:color w:val="000000" w:themeColor="text1"/>
              </w:rPr>
              <w:t>X</w:t>
            </w:r>
          </w:p>
        </w:tc>
        <w:tc>
          <w:tcPr>
            <w:tcW w:w="720" w:type="dxa"/>
          </w:tcPr>
          <w:p w14:paraId="50C91D97" w14:textId="77777777" w:rsidR="0003243A" w:rsidRPr="00EA075B" w:rsidRDefault="0003243A" w:rsidP="007B4ECB">
            <w:pPr>
              <w:pStyle w:val="TableParagraph"/>
              <w:ind w:left="0"/>
              <w:rPr>
                <w:rFonts w:ascii="Times New Roman"/>
                <w:color w:val="000000" w:themeColor="text1"/>
                <w:sz w:val="20"/>
              </w:rPr>
            </w:pPr>
          </w:p>
        </w:tc>
        <w:tc>
          <w:tcPr>
            <w:tcW w:w="1620" w:type="dxa"/>
          </w:tcPr>
          <w:p w14:paraId="4E810185" w14:textId="71294D9F" w:rsidR="0003243A" w:rsidRPr="00AB5679" w:rsidRDefault="0003243A" w:rsidP="007B4ECB">
            <w:pPr>
              <w:pStyle w:val="TableParagraph"/>
              <w:ind w:left="0"/>
              <w:rPr>
                <w:rFonts w:asciiTheme="minorHAnsi" w:hAnsiTheme="minorHAnsi" w:cstheme="minorHAnsi"/>
                <w:color w:val="000000" w:themeColor="text1"/>
              </w:rPr>
            </w:pPr>
          </w:p>
        </w:tc>
      </w:tr>
      <w:tr w:rsidR="00051EAE" w:rsidRPr="00EA075B" w14:paraId="0B2ADA70" w14:textId="77777777" w:rsidTr="009D1E5C">
        <w:trPr>
          <w:trHeight w:val="333"/>
        </w:trPr>
        <w:tc>
          <w:tcPr>
            <w:tcW w:w="4205" w:type="dxa"/>
          </w:tcPr>
          <w:p w14:paraId="1A48B775" w14:textId="46253E07" w:rsidR="00051EAE" w:rsidRDefault="001A29E5" w:rsidP="007B4ECB">
            <w:pPr>
              <w:pStyle w:val="TableParagraph"/>
              <w:spacing w:line="268" w:lineRule="exact"/>
              <w:rPr>
                <w:bCs/>
                <w:color w:val="000000" w:themeColor="text1"/>
              </w:rPr>
            </w:pPr>
            <w:r>
              <w:t xml:space="preserve">To do a California split on open jumper classes if there are more than 30 entries.  </w:t>
            </w:r>
          </w:p>
        </w:tc>
        <w:tc>
          <w:tcPr>
            <w:tcW w:w="1627" w:type="dxa"/>
          </w:tcPr>
          <w:p w14:paraId="72B2D4F3" w14:textId="07CA07F7" w:rsidR="00051EAE" w:rsidRDefault="001A29E5" w:rsidP="00E14FFD">
            <w:pPr>
              <w:pStyle w:val="TableParagraph"/>
              <w:spacing w:line="268" w:lineRule="exact"/>
              <w:jc w:val="center"/>
              <w:rPr>
                <w:color w:val="000000" w:themeColor="text1"/>
              </w:rPr>
            </w:pPr>
            <w:r w:rsidRPr="008B185E">
              <w:rPr>
                <w:color w:val="000000" w:themeColor="text1"/>
              </w:rPr>
              <w:t>McDermott</w:t>
            </w:r>
          </w:p>
        </w:tc>
        <w:tc>
          <w:tcPr>
            <w:tcW w:w="1278" w:type="dxa"/>
          </w:tcPr>
          <w:p w14:paraId="51A05920" w14:textId="37D3B524" w:rsidR="00051EAE" w:rsidRDefault="001A29E5" w:rsidP="00E14FFD">
            <w:pPr>
              <w:pStyle w:val="TableParagraph"/>
              <w:spacing w:line="268" w:lineRule="exact"/>
              <w:ind w:left="106"/>
              <w:jc w:val="center"/>
              <w:rPr>
                <w:color w:val="000000" w:themeColor="text1"/>
              </w:rPr>
            </w:pPr>
            <w:r w:rsidRPr="001A29E5">
              <w:rPr>
                <w:rFonts w:asciiTheme="minorHAnsi" w:hAnsiTheme="minorHAnsi" w:cstheme="minorHAnsi"/>
                <w:color w:val="000000" w:themeColor="text1"/>
                <w:sz w:val="20"/>
                <w:szCs w:val="20"/>
              </w:rPr>
              <w:t>Priebe</w:t>
            </w:r>
          </w:p>
        </w:tc>
        <w:tc>
          <w:tcPr>
            <w:tcW w:w="810" w:type="dxa"/>
          </w:tcPr>
          <w:p w14:paraId="0F87FB5E" w14:textId="4FD90071" w:rsidR="00051EAE" w:rsidRDefault="001A29E5" w:rsidP="007B4ECB">
            <w:pPr>
              <w:pStyle w:val="TableParagraph"/>
              <w:spacing w:line="268" w:lineRule="exact"/>
              <w:ind w:left="105"/>
              <w:jc w:val="center"/>
              <w:rPr>
                <w:color w:val="000000" w:themeColor="text1"/>
              </w:rPr>
            </w:pPr>
            <w:r>
              <w:rPr>
                <w:color w:val="000000" w:themeColor="text1"/>
              </w:rPr>
              <w:t>X</w:t>
            </w:r>
          </w:p>
        </w:tc>
        <w:tc>
          <w:tcPr>
            <w:tcW w:w="720" w:type="dxa"/>
          </w:tcPr>
          <w:p w14:paraId="6EC2F759" w14:textId="77777777" w:rsidR="00051EAE" w:rsidRPr="00EA075B" w:rsidRDefault="00051EAE" w:rsidP="007B4ECB">
            <w:pPr>
              <w:pStyle w:val="TableParagraph"/>
              <w:ind w:left="0"/>
              <w:rPr>
                <w:rFonts w:ascii="Times New Roman"/>
                <w:color w:val="000000" w:themeColor="text1"/>
                <w:sz w:val="20"/>
              </w:rPr>
            </w:pPr>
          </w:p>
        </w:tc>
        <w:tc>
          <w:tcPr>
            <w:tcW w:w="1620" w:type="dxa"/>
          </w:tcPr>
          <w:p w14:paraId="489805FF" w14:textId="77777777" w:rsidR="00051EAE" w:rsidRPr="00AB5679" w:rsidRDefault="00051EAE" w:rsidP="007B4ECB">
            <w:pPr>
              <w:pStyle w:val="TableParagraph"/>
              <w:ind w:left="0"/>
              <w:rPr>
                <w:rFonts w:asciiTheme="minorHAnsi" w:hAnsiTheme="minorHAnsi" w:cstheme="minorHAnsi"/>
                <w:color w:val="000000" w:themeColor="text1"/>
              </w:rPr>
            </w:pPr>
          </w:p>
        </w:tc>
      </w:tr>
      <w:tr w:rsidR="001A29E5" w:rsidRPr="00EA075B" w14:paraId="7471A615" w14:textId="77777777" w:rsidTr="009D1E5C">
        <w:trPr>
          <w:trHeight w:val="333"/>
        </w:trPr>
        <w:tc>
          <w:tcPr>
            <w:tcW w:w="4205" w:type="dxa"/>
          </w:tcPr>
          <w:p w14:paraId="72E946E2" w14:textId="46FD6A17" w:rsidR="001A29E5" w:rsidRDefault="001A29E5" w:rsidP="007B4ECB">
            <w:pPr>
              <w:pStyle w:val="TableParagraph"/>
              <w:spacing w:line="268" w:lineRule="exact"/>
            </w:pPr>
            <w:r>
              <w:t>Approve our Year End Award specs document</w:t>
            </w:r>
          </w:p>
        </w:tc>
        <w:tc>
          <w:tcPr>
            <w:tcW w:w="1627" w:type="dxa"/>
          </w:tcPr>
          <w:p w14:paraId="7A514675" w14:textId="71B3964A" w:rsidR="001A29E5" w:rsidRPr="008B185E" w:rsidRDefault="001A29E5" w:rsidP="00E14FFD">
            <w:pPr>
              <w:pStyle w:val="TableParagraph"/>
              <w:spacing w:line="268" w:lineRule="exact"/>
              <w:jc w:val="center"/>
              <w:rPr>
                <w:color w:val="000000" w:themeColor="text1"/>
              </w:rPr>
            </w:pPr>
            <w:r w:rsidRPr="008B185E">
              <w:rPr>
                <w:color w:val="000000" w:themeColor="text1"/>
              </w:rPr>
              <w:t>McDermott</w:t>
            </w:r>
          </w:p>
        </w:tc>
        <w:tc>
          <w:tcPr>
            <w:tcW w:w="1278" w:type="dxa"/>
          </w:tcPr>
          <w:p w14:paraId="1B08E82C" w14:textId="78A9F32D" w:rsidR="001A29E5" w:rsidRPr="001A29E5" w:rsidRDefault="001A29E5" w:rsidP="00E14FFD">
            <w:pPr>
              <w:pStyle w:val="TableParagraph"/>
              <w:spacing w:line="268" w:lineRule="exact"/>
              <w:ind w:left="106"/>
              <w:jc w:val="center"/>
              <w:rPr>
                <w:rFonts w:asciiTheme="minorHAnsi" w:hAnsiTheme="minorHAnsi" w:cstheme="minorHAnsi"/>
                <w:color w:val="000000" w:themeColor="text1"/>
                <w:sz w:val="20"/>
                <w:szCs w:val="20"/>
              </w:rPr>
            </w:pPr>
            <w:r>
              <w:rPr>
                <w:color w:val="000000" w:themeColor="text1"/>
              </w:rPr>
              <w:t>Grandstrand</w:t>
            </w:r>
          </w:p>
        </w:tc>
        <w:tc>
          <w:tcPr>
            <w:tcW w:w="810" w:type="dxa"/>
          </w:tcPr>
          <w:p w14:paraId="3FBFA897" w14:textId="2AE2F12C" w:rsidR="001A29E5" w:rsidRDefault="001A29E5" w:rsidP="007B4ECB">
            <w:pPr>
              <w:pStyle w:val="TableParagraph"/>
              <w:spacing w:line="268" w:lineRule="exact"/>
              <w:ind w:left="105"/>
              <w:jc w:val="center"/>
              <w:rPr>
                <w:color w:val="000000" w:themeColor="text1"/>
              </w:rPr>
            </w:pPr>
            <w:r>
              <w:rPr>
                <w:color w:val="000000" w:themeColor="text1"/>
              </w:rPr>
              <w:t>X</w:t>
            </w:r>
          </w:p>
        </w:tc>
        <w:tc>
          <w:tcPr>
            <w:tcW w:w="720" w:type="dxa"/>
          </w:tcPr>
          <w:p w14:paraId="36B38312" w14:textId="77777777" w:rsidR="001A29E5" w:rsidRPr="00EA075B" w:rsidRDefault="001A29E5" w:rsidP="007B4ECB">
            <w:pPr>
              <w:pStyle w:val="TableParagraph"/>
              <w:ind w:left="0"/>
              <w:rPr>
                <w:rFonts w:ascii="Times New Roman"/>
                <w:color w:val="000000" w:themeColor="text1"/>
                <w:sz w:val="20"/>
              </w:rPr>
            </w:pPr>
          </w:p>
        </w:tc>
        <w:tc>
          <w:tcPr>
            <w:tcW w:w="1620" w:type="dxa"/>
          </w:tcPr>
          <w:p w14:paraId="1FB817B1" w14:textId="77777777" w:rsidR="001A29E5" w:rsidRPr="00AB5679" w:rsidRDefault="001A29E5" w:rsidP="007B4ECB">
            <w:pPr>
              <w:pStyle w:val="TableParagraph"/>
              <w:ind w:left="0"/>
              <w:rPr>
                <w:rFonts w:asciiTheme="minorHAnsi" w:hAnsiTheme="minorHAnsi" w:cstheme="minorHAnsi"/>
                <w:color w:val="000000" w:themeColor="text1"/>
              </w:rPr>
            </w:pPr>
          </w:p>
        </w:tc>
      </w:tr>
      <w:tr w:rsidR="0003243A" w:rsidRPr="00EA075B" w14:paraId="4349169A" w14:textId="77777777" w:rsidTr="009D1E5C">
        <w:trPr>
          <w:trHeight w:val="333"/>
        </w:trPr>
        <w:tc>
          <w:tcPr>
            <w:tcW w:w="4205" w:type="dxa"/>
          </w:tcPr>
          <w:p w14:paraId="76AEDECD" w14:textId="77777777" w:rsidR="0003243A" w:rsidRDefault="0003243A" w:rsidP="007B4ECB">
            <w:pPr>
              <w:pStyle w:val="TableParagraph"/>
              <w:spacing w:line="268" w:lineRule="exact"/>
              <w:rPr>
                <w:color w:val="000000" w:themeColor="text1"/>
              </w:rPr>
            </w:pPr>
            <w:r>
              <w:rPr>
                <w:color w:val="000000" w:themeColor="text1"/>
              </w:rPr>
              <w:t>Adjourn</w:t>
            </w:r>
          </w:p>
        </w:tc>
        <w:tc>
          <w:tcPr>
            <w:tcW w:w="1627" w:type="dxa"/>
          </w:tcPr>
          <w:p w14:paraId="2DA64833" w14:textId="24E47C63" w:rsidR="0003243A" w:rsidRDefault="00E35D01" w:rsidP="00E14FFD">
            <w:pPr>
              <w:pStyle w:val="TableParagraph"/>
              <w:spacing w:line="268" w:lineRule="exact"/>
              <w:jc w:val="center"/>
              <w:rPr>
                <w:color w:val="000000" w:themeColor="text1"/>
              </w:rPr>
            </w:pPr>
            <w:r w:rsidRPr="00E35D01">
              <w:rPr>
                <w:color w:val="000000" w:themeColor="text1"/>
              </w:rPr>
              <w:t>Mizrahi</w:t>
            </w:r>
          </w:p>
        </w:tc>
        <w:tc>
          <w:tcPr>
            <w:tcW w:w="1278" w:type="dxa"/>
          </w:tcPr>
          <w:p w14:paraId="5F2C8B64" w14:textId="0904981C" w:rsidR="007E2CF9" w:rsidRDefault="002B793A" w:rsidP="007E2CF9">
            <w:pPr>
              <w:pStyle w:val="TableParagraph"/>
              <w:spacing w:line="268" w:lineRule="exact"/>
              <w:ind w:left="106"/>
              <w:jc w:val="center"/>
              <w:rPr>
                <w:color w:val="000000" w:themeColor="text1"/>
              </w:rPr>
            </w:pPr>
            <w:r>
              <w:rPr>
                <w:color w:val="000000" w:themeColor="text1"/>
              </w:rPr>
              <w:t>Kody</w:t>
            </w:r>
          </w:p>
        </w:tc>
        <w:tc>
          <w:tcPr>
            <w:tcW w:w="810" w:type="dxa"/>
          </w:tcPr>
          <w:p w14:paraId="4AEC6461" w14:textId="77777777" w:rsidR="0003243A" w:rsidRDefault="0003243A" w:rsidP="007B4ECB">
            <w:pPr>
              <w:pStyle w:val="TableParagraph"/>
              <w:spacing w:line="268" w:lineRule="exact"/>
              <w:ind w:left="105"/>
              <w:jc w:val="center"/>
              <w:rPr>
                <w:color w:val="000000" w:themeColor="text1"/>
              </w:rPr>
            </w:pPr>
            <w:r>
              <w:rPr>
                <w:color w:val="000000" w:themeColor="text1"/>
              </w:rPr>
              <w:t>X</w:t>
            </w:r>
          </w:p>
        </w:tc>
        <w:tc>
          <w:tcPr>
            <w:tcW w:w="720" w:type="dxa"/>
          </w:tcPr>
          <w:p w14:paraId="69D3AA0A" w14:textId="77777777" w:rsidR="0003243A" w:rsidRPr="00EA075B" w:rsidRDefault="0003243A" w:rsidP="007B4ECB">
            <w:pPr>
              <w:pStyle w:val="TableParagraph"/>
              <w:ind w:left="0"/>
              <w:rPr>
                <w:rFonts w:ascii="Times New Roman"/>
                <w:color w:val="000000" w:themeColor="text1"/>
                <w:sz w:val="20"/>
              </w:rPr>
            </w:pPr>
          </w:p>
        </w:tc>
        <w:tc>
          <w:tcPr>
            <w:tcW w:w="1620" w:type="dxa"/>
          </w:tcPr>
          <w:p w14:paraId="782F2270" w14:textId="77777777" w:rsidR="0003243A" w:rsidRPr="00EA075B" w:rsidRDefault="0003243A" w:rsidP="007B4ECB">
            <w:pPr>
              <w:pStyle w:val="TableParagraph"/>
              <w:ind w:left="0"/>
              <w:rPr>
                <w:rFonts w:ascii="Times New Roman"/>
                <w:color w:val="000000" w:themeColor="text1"/>
                <w:sz w:val="20"/>
              </w:rPr>
            </w:pPr>
          </w:p>
        </w:tc>
      </w:tr>
    </w:tbl>
    <w:p w14:paraId="2E694FCE" w14:textId="77777777" w:rsidR="002058C2" w:rsidRDefault="002058C2" w:rsidP="004C592C"/>
    <w:p w14:paraId="58B1721B" w14:textId="6E1604E9" w:rsidR="004C592C" w:rsidRDefault="00DC7917" w:rsidP="004C592C">
      <w:r w:rsidRPr="00C32596">
        <w:t>M</w:t>
      </w:r>
      <w:r w:rsidR="004C592C" w:rsidRPr="00C32596">
        <w:t xml:space="preserve">eeting </w:t>
      </w:r>
      <w:r w:rsidRPr="00C32596">
        <w:t xml:space="preserve">called </w:t>
      </w:r>
      <w:r w:rsidR="004C592C" w:rsidRPr="00C32596">
        <w:t xml:space="preserve">to order </w:t>
      </w:r>
      <w:r w:rsidR="00845989">
        <w:t xml:space="preserve">by </w:t>
      </w:r>
      <w:r w:rsidR="005F1B39">
        <w:t xml:space="preserve">Tal </w:t>
      </w:r>
      <w:r w:rsidR="005F1B39" w:rsidRPr="005F1B39">
        <w:t xml:space="preserve">Mizrahi </w:t>
      </w:r>
      <w:r w:rsidR="009C2B5E">
        <w:t xml:space="preserve">at </w:t>
      </w:r>
      <w:r w:rsidR="00364180">
        <w:t>6:</w:t>
      </w:r>
      <w:r w:rsidR="0055774F">
        <w:t>48</w:t>
      </w:r>
      <w:r w:rsidR="00FA0D12">
        <w:t>M</w:t>
      </w:r>
      <w:r w:rsidR="004C592C" w:rsidRPr="00C32596">
        <w:t>.</w:t>
      </w:r>
    </w:p>
    <w:p w14:paraId="5049FE41" w14:textId="77777777" w:rsidR="006A2731" w:rsidRPr="00C32596" w:rsidRDefault="006A2731" w:rsidP="004C592C"/>
    <w:p w14:paraId="2EA097B9" w14:textId="66578A2C" w:rsidR="004257DD" w:rsidRPr="00F154A3" w:rsidRDefault="004257DD">
      <w:pPr>
        <w:pStyle w:val="ListParagraph"/>
        <w:numPr>
          <w:ilvl w:val="0"/>
          <w:numId w:val="1"/>
        </w:numPr>
        <w:tabs>
          <w:tab w:val="left" w:pos="461"/>
        </w:tabs>
        <w:spacing w:line="267" w:lineRule="exact"/>
        <w:rPr>
          <w:b/>
          <w:color w:val="000000" w:themeColor="text1"/>
        </w:rPr>
      </w:pPr>
      <w:r w:rsidRPr="00F154A3">
        <w:rPr>
          <w:b/>
          <w:color w:val="000000" w:themeColor="text1"/>
        </w:rPr>
        <w:t>Meeting Notes (</w:t>
      </w:r>
      <w:r w:rsidR="005F1B39">
        <w:rPr>
          <w:b/>
          <w:color w:val="000000" w:themeColor="text1"/>
        </w:rPr>
        <w:t>January</w:t>
      </w:r>
      <w:r w:rsidRPr="00F154A3">
        <w:rPr>
          <w:b/>
          <w:color w:val="000000" w:themeColor="text1"/>
        </w:rPr>
        <w:t>):</w:t>
      </w:r>
      <w:r w:rsidR="00F154A3">
        <w:rPr>
          <w:b/>
          <w:color w:val="000000" w:themeColor="text1"/>
        </w:rPr>
        <w:t xml:space="preserve">  </w:t>
      </w:r>
      <w:r w:rsidR="0055774F">
        <w:rPr>
          <w:color w:val="000000" w:themeColor="text1"/>
        </w:rPr>
        <w:t>Approved</w:t>
      </w:r>
    </w:p>
    <w:p w14:paraId="584D0185" w14:textId="77777777" w:rsidR="00334ED4" w:rsidRDefault="00334ED4" w:rsidP="00334ED4">
      <w:pPr>
        <w:pStyle w:val="ListParagraph"/>
        <w:tabs>
          <w:tab w:val="left" w:pos="461"/>
        </w:tabs>
        <w:spacing w:line="267" w:lineRule="exact"/>
        <w:ind w:left="720" w:firstLine="0"/>
        <w:rPr>
          <w:b/>
          <w:color w:val="000000" w:themeColor="text1"/>
        </w:rPr>
      </w:pPr>
    </w:p>
    <w:p w14:paraId="4A41CE42" w14:textId="3335C3CB" w:rsidR="00EB5793" w:rsidRPr="00EB5793" w:rsidRDefault="004257DD" w:rsidP="00EB5793">
      <w:pPr>
        <w:pStyle w:val="ListParagraph"/>
        <w:numPr>
          <w:ilvl w:val="0"/>
          <w:numId w:val="1"/>
        </w:numPr>
        <w:tabs>
          <w:tab w:val="left" w:pos="461"/>
        </w:tabs>
        <w:spacing w:line="267" w:lineRule="exact"/>
        <w:rPr>
          <w:b/>
          <w:color w:val="000000" w:themeColor="text1"/>
        </w:rPr>
      </w:pPr>
      <w:r w:rsidRPr="00F154A3">
        <w:rPr>
          <w:b/>
          <w:color w:val="000000" w:themeColor="text1"/>
        </w:rPr>
        <w:t>Treasurer’s</w:t>
      </w:r>
      <w:r w:rsidRPr="00F154A3">
        <w:rPr>
          <w:b/>
          <w:color w:val="000000" w:themeColor="text1"/>
          <w:spacing w:val="-2"/>
        </w:rPr>
        <w:t xml:space="preserve"> </w:t>
      </w:r>
      <w:r w:rsidRPr="00F154A3">
        <w:rPr>
          <w:b/>
          <w:color w:val="000000" w:themeColor="text1"/>
        </w:rPr>
        <w:t>Report</w:t>
      </w:r>
      <w:r w:rsidR="009C2B5E">
        <w:rPr>
          <w:b/>
          <w:color w:val="000000" w:themeColor="text1"/>
        </w:rPr>
        <w:t xml:space="preserve"> (</w:t>
      </w:r>
      <w:r w:rsidR="005F1B39">
        <w:rPr>
          <w:b/>
          <w:color w:val="000000" w:themeColor="text1"/>
        </w:rPr>
        <w:t>January</w:t>
      </w:r>
      <w:r w:rsidR="009C2B5E">
        <w:rPr>
          <w:b/>
          <w:color w:val="000000" w:themeColor="text1"/>
        </w:rPr>
        <w:t>)</w:t>
      </w:r>
      <w:r w:rsidRPr="00F154A3">
        <w:rPr>
          <w:b/>
          <w:color w:val="000000" w:themeColor="text1"/>
        </w:rPr>
        <w:t xml:space="preserve">: </w:t>
      </w:r>
      <w:r w:rsidRPr="00F154A3">
        <w:rPr>
          <w:bCs/>
          <w:color w:val="000000" w:themeColor="text1"/>
        </w:rPr>
        <w:t xml:space="preserve"> Approved – </w:t>
      </w:r>
      <w:r w:rsidRPr="00F154A3">
        <w:rPr>
          <w:bCs/>
        </w:rPr>
        <w:t>No opposed</w:t>
      </w:r>
      <w:r w:rsidR="005A2B0A">
        <w:rPr>
          <w:bCs/>
        </w:rPr>
        <w:t xml:space="preserve">. </w:t>
      </w:r>
    </w:p>
    <w:p w14:paraId="659600D6" w14:textId="77777777" w:rsidR="00282497" w:rsidRPr="00282497" w:rsidRDefault="00282497" w:rsidP="00282497">
      <w:pPr>
        <w:widowControl/>
        <w:autoSpaceDE/>
        <w:autoSpaceDN/>
        <w:rPr>
          <w:rFonts w:ascii="Times New Roman" w:eastAsia="Times New Roman" w:hAnsi="Times New Roman" w:cs="Times New Roman"/>
          <w:sz w:val="24"/>
          <w:szCs w:val="24"/>
          <w:lang w:bidi="ar-SA"/>
        </w:rPr>
      </w:pPr>
      <w:r w:rsidRPr="00282497">
        <w:rPr>
          <w:rFonts w:eastAsia="Times New Roman"/>
          <w:color w:val="000000"/>
          <w:lang w:bidi="ar-SA"/>
        </w:rPr>
        <w:t>Total Revenue Activity: $3,796.20</w:t>
      </w:r>
    </w:p>
    <w:p w14:paraId="46AB11DF" w14:textId="77777777" w:rsidR="00282497" w:rsidRPr="00282497" w:rsidRDefault="00282497" w:rsidP="00282497">
      <w:pPr>
        <w:widowControl/>
        <w:numPr>
          <w:ilvl w:val="0"/>
          <w:numId w:val="8"/>
        </w:numPr>
        <w:autoSpaceDE/>
        <w:autoSpaceDN/>
        <w:textAlignment w:val="baseline"/>
        <w:rPr>
          <w:rFonts w:eastAsia="Times New Roman"/>
          <w:color w:val="000000"/>
          <w:lang w:bidi="ar-SA"/>
        </w:rPr>
      </w:pPr>
      <w:r w:rsidRPr="00282497">
        <w:rPr>
          <w:rFonts w:eastAsia="Times New Roman"/>
          <w:color w:val="000000"/>
          <w:lang w:bidi="ar-SA"/>
        </w:rPr>
        <w:t>2022 MHHS Horse Show Revenue**: $2,606.20</w:t>
      </w:r>
    </w:p>
    <w:p w14:paraId="2BD962B7" w14:textId="77777777" w:rsidR="00282497" w:rsidRPr="00282497" w:rsidRDefault="00282497" w:rsidP="00282497">
      <w:pPr>
        <w:widowControl/>
        <w:numPr>
          <w:ilvl w:val="0"/>
          <w:numId w:val="8"/>
        </w:numPr>
        <w:autoSpaceDE/>
        <w:autoSpaceDN/>
        <w:textAlignment w:val="baseline"/>
        <w:rPr>
          <w:rFonts w:eastAsia="Times New Roman"/>
          <w:color w:val="000000"/>
          <w:lang w:bidi="ar-SA"/>
        </w:rPr>
      </w:pPr>
      <w:r w:rsidRPr="00282497">
        <w:rPr>
          <w:rFonts w:eastAsia="Times New Roman"/>
          <w:color w:val="000000"/>
          <w:lang w:bidi="ar-SA"/>
        </w:rPr>
        <w:t>2022 MHHS Sponsorship Revenue**: $600.00</w:t>
      </w:r>
    </w:p>
    <w:p w14:paraId="4DACE3FE" w14:textId="77777777" w:rsidR="00282497" w:rsidRPr="00282497" w:rsidRDefault="00282497" w:rsidP="00282497">
      <w:pPr>
        <w:widowControl/>
        <w:numPr>
          <w:ilvl w:val="0"/>
          <w:numId w:val="8"/>
        </w:numPr>
        <w:autoSpaceDE/>
        <w:autoSpaceDN/>
        <w:spacing w:after="200"/>
        <w:textAlignment w:val="baseline"/>
        <w:rPr>
          <w:rFonts w:eastAsia="Times New Roman"/>
          <w:color w:val="000000"/>
          <w:lang w:bidi="ar-SA"/>
        </w:rPr>
      </w:pPr>
      <w:r w:rsidRPr="00282497">
        <w:rPr>
          <w:rFonts w:eastAsia="Times New Roman"/>
          <w:color w:val="000000"/>
          <w:lang w:bidi="ar-SA"/>
        </w:rPr>
        <w:t>Membership: $590</w:t>
      </w:r>
    </w:p>
    <w:p w14:paraId="7CB3551F" w14:textId="77777777" w:rsidR="00282497" w:rsidRPr="00282497" w:rsidRDefault="00282497" w:rsidP="00282497">
      <w:pPr>
        <w:widowControl/>
        <w:autoSpaceDE/>
        <w:autoSpaceDN/>
        <w:rPr>
          <w:rFonts w:ascii="Times New Roman" w:eastAsia="Times New Roman" w:hAnsi="Times New Roman" w:cs="Times New Roman"/>
          <w:sz w:val="24"/>
          <w:szCs w:val="24"/>
          <w:lang w:bidi="ar-SA"/>
        </w:rPr>
      </w:pPr>
      <w:r w:rsidRPr="00282497">
        <w:rPr>
          <w:rFonts w:eastAsia="Times New Roman"/>
          <w:color w:val="000000"/>
          <w:lang w:bidi="ar-SA"/>
        </w:rPr>
        <w:t>Total Expense Activity: $34,764.35</w:t>
      </w:r>
    </w:p>
    <w:p w14:paraId="06D57BE7" w14:textId="77777777" w:rsidR="00282497" w:rsidRPr="00282497" w:rsidRDefault="00282497" w:rsidP="00282497">
      <w:pPr>
        <w:widowControl/>
        <w:numPr>
          <w:ilvl w:val="0"/>
          <w:numId w:val="9"/>
        </w:numPr>
        <w:autoSpaceDE/>
        <w:autoSpaceDN/>
        <w:textAlignment w:val="baseline"/>
        <w:rPr>
          <w:rFonts w:eastAsia="Times New Roman"/>
          <w:color w:val="000000"/>
          <w:lang w:bidi="ar-SA"/>
        </w:rPr>
      </w:pPr>
      <w:r w:rsidRPr="00282497">
        <w:rPr>
          <w:rFonts w:eastAsia="Times New Roman"/>
          <w:color w:val="000000"/>
          <w:lang w:bidi="ar-SA"/>
        </w:rPr>
        <w:t>2022 MHHS Horse Show Expense**: $391.64</w:t>
      </w:r>
    </w:p>
    <w:p w14:paraId="46FF0749" w14:textId="77777777" w:rsidR="00282497" w:rsidRPr="00282497" w:rsidRDefault="00282497" w:rsidP="00282497">
      <w:pPr>
        <w:widowControl/>
        <w:numPr>
          <w:ilvl w:val="0"/>
          <w:numId w:val="9"/>
        </w:numPr>
        <w:autoSpaceDE/>
        <w:autoSpaceDN/>
        <w:textAlignment w:val="baseline"/>
        <w:rPr>
          <w:rFonts w:eastAsia="Times New Roman"/>
          <w:color w:val="000000"/>
          <w:lang w:bidi="ar-SA"/>
        </w:rPr>
      </w:pPr>
      <w:r w:rsidRPr="00282497">
        <w:rPr>
          <w:rFonts w:eastAsia="Times New Roman"/>
          <w:color w:val="000000"/>
          <w:lang w:bidi="ar-SA"/>
        </w:rPr>
        <w:t>2022 MHHS Sponsorship Expense**: $32,736.96</w:t>
      </w:r>
    </w:p>
    <w:p w14:paraId="40C76877" w14:textId="77777777" w:rsidR="00282497" w:rsidRPr="00282497" w:rsidRDefault="00282497" w:rsidP="00282497">
      <w:pPr>
        <w:widowControl/>
        <w:numPr>
          <w:ilvl w:val="0"/>
          <w:numId w:val="9"/>
        </w:numPr>
        <w:autoSpaceDE/>
        <w:autoSpaceDN/>
        <w:textAlignment w:val="baseline"/>
        <w:rPr>
          <w:rFonts w:eastAsia="Times New Roman"/>
          <w:color w:val="000000"/>
          <w:lang w:bidi="ar-SA"/>
        </w:rPr>
      </w:pPr>
      <w:r w:rsidRPr="00282497">
        <w:rPr>
          <w:rFonts w:eastAsia="Times New Roman"/>
          <w:color w:val="000000"/>
          <w:lang w:bidi="ar-SA"/>
        </w:rPr>
        <w:t>Banquet: $72.26</w:t>
      </w:r>
    </w:p>
    <w:p w14:paraId="3CFF7B1E" w14:textId="77777777" w:rsidR="00282497" w:rsidRPr="00282497" w:rsidRDefault="00282497" w:rsidP="00282497">
      <w:pPr>
        <w:widowControl/>
        <w:numPr>
          <w:ilvl w:val="0"/>
          <w:numId w:val="9"/>
        </w:numPr>
        <w:autoSpaceDE/>
        <w:autoSpaceDN/>
        <w:textAlignment w:val="baseline"/>
        <w:rPr>
          <w:rFonts w:eastAsia="Times New Roman"/>
          <w:color w:val="000000"/>
          <w:lang w:bidi="ar-SA"/>
        </w:rPr>
      </w:pPr>
      <w:r w:rsidRPr="00282497">
        <w:rPr>
          <w:rFonts w:eastAsia="Times New Roman"/>
          <w:color w:val="000000"/>
          <w:lang w:bidi="ar-SA"/>
        </w:rPr>
        <w:t>Administrative Expense: $700 – Sport Data Inc.</w:t>
      </w:r>
    </w:p>
    <w:p w14:paraId="3022F83B" w14:textId="77777777" w:rsidR="00282497" w:rsidRPr="00282497" w:rsidRDefault="00282497" w:rsidP="00282497">
      <w:pPr>
        <w:widowControl/>
        <w:numPr>
          <w:ilvl w:val="0"/>
          <w:numId w:val="9"/>
        </w:numPr>
        <w:autoSpaceDE/>
        <w:autoSpaceDN/>
        <w:textAlignment w:val="baseline"/>
        <w:rPr>
          <w:rFonts w:eastAsia="Times New Roman"/>
          <w:color w:val="000000"/>
          <w:lang w:bidi="ar-SA"/>
        </w:rPr>
      </w:pPr>
      <w:r w:rsidRPr="00282497">
        <w:rPr>
          <w:rFonts w:eastAsia="Times New Roman"/>
          <w:color w:val="000000"/>
          <w:lang w:bidi="ar-SA"/>
        </w:rPr>
        <w:t>1099 Prep: $833.49</w:t>
      </w:r>
    </w:p>
    <w:p w14:paraId="4899AA1A" w14:textId="77777777" w:rsidR="00282497" w:rsidRPr="00282497" w:rsidRDefault="00282497" w:rsidP="00282497">
      <w:pPr>
        <w:widowControl/>
        <w:numPr>
          <w:ilvl w:val="0"/>
          <w:numId w:val="9"/>
        </w:numPr>
        <w:autoSpaceDE/>
        <w:autoSpaceDN/>
        <w:spacing w:after="200"/>
        <w:textAlignment w:val="baseline"/>
        <w:rPr>
          <w:rFonts w:eastAsia="Times New Roman"/>
          <w:color w:val="000000"/>
          <w:lang w:bidi="ar-SA"/>
        </w:rPr>
      </w:pPr>
      <w:r w:rsidRPr="00282497">
        <w:rPr>
          <w:rFonts w:eastAsia="Times New Roman"/>
          <w:color w:val="000000"/>
          <w:lang w:bidi="ar-SA"/>
        </w:rPr>
        <w:t>General and Administrative Expense: $30 – QuickBooks</w:t>
      </w:r>
    </w:p>
    <w:p w14:paraId="4A1F89E7" w14:textId="77777777" w:rsidR="00282497" w:rsidRPr="00282497" w:rsidRDefault="00282497" w:rsidP="00282497">
      <w:pPr>
        <w:widowControl/>
        <w:autoSpaceDE/>
        <w:autoSpaceDN/>
        <w:spacing w:after="200"/>
        <w:rPr>
          <w:rFonts w:ascii="Times New Roman" w:eastAsia="Times New Roman" w:hAnsi="Times New Roman" w:cs="Times New Roman"/>
          <w:sz w:val="24"/>
          <w:szCs w:val="24"/>
          <w:lang w:bidi="ar-SA"/>
        </w:rPr>
      </w:pPr>
      <w:r w:rsidRPr="00282497">
        <w:rPr>
          <w:rFonts w:eastAsia="Times New Roman"/>
          <w:color w:val="000000"/>
          <w:lang w:bidi="ar-SA"/>
        </w:rPr>
        <w:t>* Itemized expenses can be found within the January 2023 Income Statements</w:t>
      </w:r>
    </w:p>
    <w:p w14:paraId="04E36040" w14:textId="219B90C7" w:rsidR="0090186A" w:rsidRPr="00282497" w:rsidRDefault="00282497" w:rsidP="00282497">
      <w:pPr>
        <w:widowControl/>
        <w:autoSpaceDE/>
        <w:autoSpaceDN/>
        <w:spacing w:after="200"/>
        <w:rPr>
          <w:rFonts w:ascii="Times New Roman" w:eastAsia="Times New Roman" w:hAnsi="Times New Roman" w:cs="Times New Roman"/>
          <w:sz w:val="24"/>
          <w:szCs w:val="24"/>
          <w:lang w:bidi="ar-SA"/>
        </w:rPr>
      </w:pPr>
      <w:r w:rsidRPr="00282497">
        <w:rPr>
          <w:rFonts w:eastAsia="Times New Roman"/>
          <w:color w:val="000000"/>
          <w:lang w:bidi="ar-SA"/>
        </w:rPr>
        <w:lastRenderedPageBreak/>
        <w:t>** All MHHS related Revenue/Expense are detailed in separate MHHS Financial Statements </w:t>
      </w:r>
    </w:p>
    <w:p w14:paraId="31158502" w14:textId="77777777" w:rsidR="0090186A" w:rsidRPr="0090186A" w:rsidRDefault="0090186A" w:rsidP="0090186A">
      <w:pPr>
        <w:widowControl/>
        <w:autoSpaceDE/>
        <w:autoSpaceDN/>
        <w:ind w:firstLine="360"/>
        <w:contextualSpacing/>
        <w:rPr>
          <w:b/>
          <w:color w:val="000000" w:themeColor="text1"/>
        </w:rPr>
      </w:pPr>
    </w:p>
    <w:p w14:paraId="2E20E809" w14:textId="5676440F" w:rsidR="00282497" w:rsidRPr="00282497" w:rsidRDefault="00FF4340" w:rsidP="00282497">
      <w:pPr>
        <w:pStyle w:val="ListParagraph"/>
        <w:widowControl/>
        <w:numPr>
          <w:ilvl w:val="0"/>
          <w:numId w:val="1"/>
        </w:numPr>
        <w:autoSpaceDE/>
        <w:autoSpaceDN/>
        <w:spacing w:after="160" w:line="259" w:lineRule="auto"/>
        <w:ind w:right="770"/>
        <w:contextualSpacing/>
        <w:rPr>
          <w:bCs/>
          <w:i/>
          <w:iCs/>
          <w:color w:val="FF0000"/>
        </w:rPr>
      </w:pPr>
      <w:r>
        <w:rPr>
          <w:b/>
          <w:color w:val="000000" w:themeColor="text1"/>
        </w:rPr>
        <w:t>Harvest Horse Show</w:t>
      </w:r>
      <w:r w:rsidR="0055774F">
        <w:rPr>
          <w:b/>
          <w:color w:val="000000" w:themeColor="text1"/>
        </w:rPr>
        <w:t xml:space="preserve">: </w:t>
      </w:r>
      <w:r w:rsidR="005F1B39">
        <w:t xml:space="preserve">Outstanding bill, </w:t>
      </w:r>
      <w:r w:rsidR="00282497">
        <w:t xml:space="preserve">how do we address this in the future? Tracy will research how to handle this and call USEF. At what point do we start to peruse action </w:t>
      </w:r>
    </w:p>
    <w:p w14:paraId="7AAA691F" w14:textId="77777777" w:rsidR="005F1B39" w:rsidRPr="005F1B39" w:rsidRDefault="005F1B39" w:rsidP="005F1B39">
      <w:pPr>
        <w:pStyle w:val="ListParagraph"/>
        <w:widowControl/>
        <w:autoSpaceDE/>
        <w:autoSpaceDN/>
        <w:spacing w:after="160" w:line="259" w:lineRule="auto"/>
        <w:ind w:left="360" w:right="770" w:firstLine="0"/>
        <w:contextualSpacing/>
        <w:rPr>
          <w:bCs/>
          <w:i/>
          <w:iCs/>
          <w:color w:val="FF0000"/>
        </w:rPr>
      </w:pPr>
    </w:p>
    <w:p w14:paraId="3404AC94" w14:textId="77777777" w:rsidR="001A29E5" w:rsidRPr="001A29E5" w:rsidRDefault="005F1B39" w:rsidP="00282497">
      <w:pPr>
        <w:pStyle w:val="ListParagraph"/>
        <w:widowControl/>
        <w:numPr>
          <w:ilvl w:val="0"/>
          <w:numId w:val="1"/>
        </w:numPr>
        <w:autoSpaceDE/>
        <w:autoSpaceDN/>
        <w:spacing w:line="259" w:lineRule="auto"/>
        <w:ind w:right="770"/>
        <w:contextualSpacing/>
      </w:pPr>
      <w:r w:rsidRPr="001A29E5">
        <w:rPr>
          <w:b/>
          <w:bCs/>
        </w:rPr>
        <w:t>2023 Year End Award Sections &amp; Vote</w:t>
      </w:r>
      <w:r w:rsidR="00282497" w:rsidRPr="001A29E5">
        <w:rPr>
          <w:b/>
          <w:bCs/>
        </w:rPr>
        <w:t>:</w:t>
      </w:r>
      <w:r w:rsidR="00282497" w:rsidRPr="001A29E5">
        <w:t xml:space="preserve"> How should we separate out the jumper sections? </w:t>
      </w:r>
    </w:p>
    <w:p w14:paraId="5A08F38A" w14:textId="17215445" w:rsidR="00282497" w:rsidRPr="001A29E5" w:rsidRDefault="00282497" w:rsidP="001A29E5">
      <w:pPr>
        <w:widowControl/>
        <w:autoSpaceDE/>
        <w:autoSpaceDN/>
        <w:spacing w:line="259" w:lineRule="auto"/>
        <w:ind w:left="360" w:right="770"/>
        <w:contextualSpacing/>
      </w:pPr>
      <w:r w:rsidRPr="001A29E5">
        <w:rPr>
          <w:b/>
          <w:bCs/>
        </w:rPr>
        <w:t>Motion:</w:t>
      </w:r>
      <w:r w:rsidRPr="001A29E5">
        <w:t xml:space="preserve"> Year-end award sections will be 1.0m - 1.05m jumper, 1.10m jumper, 1.15m jumper. </w:t>
      </w:r>
      <w:r w:rsidR="001A29E5" w:rsidRPr="001A29E5">
        <w:t>Motion was approved</w:t>
      </w:r>
      <w:r w:rsidRPr="001A29E5">
        <w:t xml:space="preserve"> </w:t>
      </w:r>
    </w:p>
    <w:p w14:paraId="2B0A6C12" w14:textId="65C0146A" w:rsidR="00282497" w:rsidRDefault="00282497" w:rsidP="00282497">
      <w:pPr>
        <w:widowControl/>
        <w:autoSpaceDE/>
        <w:autoSpaceDN/>
        <w:spacing w:after="160" w:line="259" w:lineRule="auto"/>
        <w:ind w:left="360" w:right="770"/>
        <w:contextualSpacing/>
      </w:pPr>
      <w:r w:rsidRPr="00282497">
        <w:t>Reviewed spreadsheet</w:t>
      </w:r>
      <w:r>
        <w:t xml:space="preserve">. </w:t>
      </w:r>
    </w:p>
    <w:p w14:paraId="525D58AB" w14:textId="2CD2BA95" w:rsidR="00282497" w:rsidRDefault="001A29E5" w:rsidP="00282497">
      <w:pPr>
        <w:widowControl/>
        <w:autoSpaceDE/>
        <w:autoSpaceDN/>
        <w:spacing w:after="160" w:line="259" w:lineRule="auto"/>
        <w:ind w:left="360" w:right="770"/>
        <w:contextualSpacing/>
      </w:pPr>
      <w:r w:rsidRPr="001A29E5">
        <w:rPr>
          <w:b/>
          <w:bCs/>
        </w:rPr>
        <w:t>Motion:</w:t>
      </w:r>
      <w:r>
        <w:t xml:space="preserve"> To </w:t>
      </w:r>
      <w:r w:rsidR="00282497">
        <w:t xml:space="preserve">do </w:t>
      </w:r>
      <w:r>
        <w:t xml:space="preserve">a </w:t>
      </w:r>
      <w:r w:rsidR="00282497">
        <w:t>California split on open jumper classes</w:t>
      </w:r>
      <w:r>
        <w:t xml:space="preserve"> if there are more than 30 entries.  Motion Approved. </w:t>
      </w:r>
    </w:p>
    <w:p w14:paraId="3E644007" w14:textId="10C37A6D" w:rsidR="00282497" w:rsidRDefault="00282497" w:rsidP="00282497">
      <w:pPr>
        <w:widowControl/>
        <w:autoSpaceDE/>
        <w:autoSpaceDN/>
        <w:spacing w:after="160" w:line="259" w:lineRule="auto"/>
        <w:ind w:left="360" w:right="770"/>
        <w:contextualSpacing/>
      </w:pPr>
      <w:r>
        <w:t xml:space="preserve">Fewer than 3 in A rated section – combine with appropriate section. </w:t>
      </w:r>
    </w:p>
    <w:p w14:paraId="1667E342" w14:textId="363C74ED" w:rsidR="00282497" w:rsidRDefault="00282497" w:rsidP="00282497">
      <w:pPr>
        <w:widowControl/>
        <w:autoSpaceDE/>
        <w:autoSpaceDN/>
        <w:spacing w:after="160" w:line="259" w:lineRule="auto"/>
        <w:ind w:left="360" w:right="770"/>
        <w:contextualSpacing/>
      </w:pPr>
      <w:r>
        <w:t xml:space="preserve">Fewer than 6 in  non-rated section – combine with appropriate section.  </w:t>
      </w:r>
    </w:p>
    <w:p w14:paraId="26D5A52C" w14:textId="643DA43E" w:rsidR="00D75EAF" w:rsidRDefault="00282497" w:rsidP="001A29E5">
      <w:pPr>
        <w:widowControl/>
        <w:autoSpaceDE/>
        <w:autoSpaceDN/>
        <w:spacing w:after="160" w:line="259" w:lineRule="auto"/>
        <w:ind w:left="360" w:right="770"/>
        <w:contextualSpacing/>
      </w:pPr>
      <w:r>
        <w:t xml:space="preserve">If there are 7 in </w:t>
      </w:r>
      <w:r w:rsidR="00A34BC0">
        <w:t>non-rated</w:t>
      </w:r>
      <w:r>
        <w:t xml:space="preserve"> section that previously combined. </w:t>
      </w:r>
    </w:p>
    <w:p w14:paraId="27304EB9" w14:textId="17578C08" w:rsidR="00D75EAF" w:rsidRDefault="00D75EAF" w:rsidP="00282497">
      <w:pPr>
        <w:widowControl/>
        <w:autoSpaceDE/>
        <w:autoSpaceDN/>
        <w:spacing w:after="160" w:line="259" w:lineRule="auto"/>
        <w:ind w:left="360" w:right="770"/>
        <w:contextualSpacing/>
      </w:pPr>
      <w:r w:rsidRPr="001A29E5">
        <w:rPr>
          <w:b/>
          <w:bCs/>
        </w:rPr>
        <w:t>Motion:</w:t>
      </w:r>
      <w:r>
        <w:t xml:space="preserve"> </w:t>
      </w:r>
      <w:r w:rsidR="001A29E5">
        <w:t>A</w:t>
      </w:r>
      <w:r>
        <w:t>pprove our Y</w:t>
      </w:r>
      <w:r w:rsidR="001A29E5">
        <w:t xml:space="preserve">ear End </w:t>
      </w:r>
      <w:r>
        <w:t>A</w:t>
      </w:r>
      <w:r w:rsidR="001A29E5">
        <w:t>ward specs</w:t>
      </w:r>
      <w:r>
        <w:t xml:space="preserve"> document</w:t>
      </w:r>
      <w:r w:rsidR="001A29E5">
        <w:t>.</w:t>
      </w:r>
      <w:r>
        <w:t xml:space="preserve"> </w:t>
      </w:r>
      <w:r w:rsidR="001A29E5">
        <w:t xml:space="preserve">Motion is approved. </w:t>
      </w:r>
    </w:p>
    <w:p w14:paraId="12ED759B" w14:textId="3AC57933" w:rsidR="00811289" w:rsidRDefault="00811289" w:rsidP="00282497">
      <w:pPr>
        <w:widowControl/>
        <w:autoSpaceDE/>
        <w:autoSpaceDN/>
        <w:spacing w:after="160" w:line="259" w:lineRule="auto"/>
        <w:ind w:left="360" w:right="770"/>
        <w:contextualSpacing/>
      </w:pPr>
    </w:p>
    <w:p w14:paraId="44C774B7" w14:textId="766B655B" w:rsidR="00811289" w:rsidRPr="00811289" w:rsidRDefault="00811289" w:rsidP="00282497">
      <w:pPr>
        <w:widowControl/>
        <w:autoSpaceDE/>
        <w:autoSpaceDN/>
        <w:spacing w:after="160" w:line="259" w:lineRule="auto"/>
        <w:ind w:left="360" w:right="770"/>
        <w:contextualSpacing/>
        <w:rPr>
          <w:rFonts w:asciiTheme="minorHAnsi" w:hAnsiTheme="minorHAnsi" w:cstheme="minorHAnsi"/>
        </w:rPr>
      </w:pPr>
      <w:r>
        <w:t xml:space="preserve">Heather P says </w:t>
      </w:r>
      <w:r w:rsidR="001A29E5">
        <w:t>can’t</w:t>
      </w:r>
      <w:r>
        <w:t xml:space="preserve"> find year end sections from last year, Heather F sent Heather P the info she needed. </w:t>
      </w:r>
    </w:p>
    <w:p w14:paraId="1EFAFB8E" w14:textId="77777777" w:rsidR="002D5B65" w:rsidRPr="00811289" w:rsidRDefault="002D5B65" w:rsidP="002D5B65">
      <w:pPr>
        <w:widowControl/>
        <w:autoSpaceDE/>
        <w:autoSpaceDN/>
        <w:rPr>
          <w:rFonts w:asciiTheme="minorHAnsi" w:eastAsia="Times New Roman" w:hAnsiTheme="minorHAnsi" w:cstheme="minorHAnsi"/>
          <w:color w:val="000000"/>
          <w:sz w:val="24"/>
          <w:szCs w:val="24"/>
          <w:lang w:bidi="ar-SA"/>
        </w:rPr>
      </w:pPr>
    </w:p>
    <w:p w14:paraId="58F09418" w14:textId="290526ED" w:rsidR="00282497" w:rsidRPr="00811289" w:rsidRDefault="002D5B65" w:rsidP="00811289">
      <w:pPr>
        <w:pStyle w:val="ListParagraph"/>
        <w:widowControl/>
        <w:numPr>
          <w:ilvl w:val="0"/>
          <w:numId w:val="1"/>
        </w:numPr>
        <w:autoSpaceDE/>
        <w:autoSpaceDN/>
        <w:rPr>
          <w:rFonts w:asciiTheme="minorHAnsi" w:eastAsia="Times New Roman" w:hAnsiTheme="minorHAnsi" w:cstheme="minorHAnsi"/>
          <w:sz w:val="24"/>
          <w:szCs w:val="24"/>
          <w:lang w:bidi="ar-SA"/>
        </w:rPr>
      </w:pPr>
      <w:r w:rsidRPr="00811289">
        <w:rPr>
          <w:rFonts w:asciiTheme="minorHAnsi" w:eastAsia="Times New Roman" w:hAnsiTheme="minorHAnsi" w:cstheme="minorHAnsi"/>
          <w:b/>
          <w:bCs/>
          <w:color w:val="000000"/>
          <w:sz w:val="24"/>
          <w:szCs w:val="24"/>
          <w:lang w:bidi="ar-SA"/>
        </w:rPr>
        <w:t>Educational Clinic &amp; Vote:</w:t>
      </w:r>
      <w:r w:rsidRPr="00811289">
        <w:rPr>
          <w:rFonts w:asciiTheme="minorHAnsi" w:eastAsia="Times New Roman" w:hAnsiTheme="minorHAnsi" w:cstheme="minorHAnsi"/>
          <w:color w:val="000000"/>
          <w:sz w:val="24"/>
          <w:szCs w:val="24"/>
          <w:lang w:bidi="ar-SA"/>
        </w:rPr>
        <w:t xml:space="preserve"> Emergency first aid Clinic, emphasis on colic. Presentation will be given as a power point and then the participants will learn how to take a temp, pulse and respiratory rate, and listen for gut sounds hands on with a vet or vet tech on a volunteer horse. Would be PowerPoint presentation and hands on portion. </w:t>
      </w:r>
      <w:r w:rsidR="00811289" w:rsidRPr="00811289">
        <w:rPr>
          <w:rFonts w:asciiTheme="minorHAnsi" w:eastAsia="Times New Roman" w:hAnsiTheme="minorHAnsi" w:cstheme="minorHAnsi"/>
          <w:color w:val="000000"/>
          <w:sz w:val="24"/>
          <w:szCs w:val="24"/>
          <w:lang w:bidi="ar-SA"/>
        </w:rPr>
        <w:t>Date March 25</w:t>
      </w:r>
      <w:r w:rsidR="00811289" w:rsidRPr="00811289">
        <w:rPr>
          <w:rFonts w:asciiTheme="minorHAnsi" w:eastAsia="Times New Roman" w:hAnsiTheme="minorHAnsi" w:cstheme="minorHAnsi"/>
          <w:color w:val="000000"/>
          <w:sz w:val="24"/>
          <w:szCs w:val="24"/>
          <w:vertAlign w:val="superscript"/>
          <w:lang w:bidi="ar-SA"/>
        </w:rPr>
        <w:t>th</w:t>
      </w:r>
      <w:r w:rsidR="00811289" w:rsidRPr="00811289">
        <w:rPr>
          <w:rFonts w:asciiTheme="minorHAnsi" w:eastAsia="Times New Roman" w:hAnsiTheme="minorHAnsi" w:cstheme="minorHAnsi"/>
          <w:color w:val="000000"/>
          <w:sz w:val="24"/>
          <w:szCs w:val="24"/>
          <w:lang w:bidi="ar-SA"/>
        </w:rPr>
        <w:t xml:space="preserve"> at 1:00. Kathy will do this no charge.</w:t>
      </w:r>
      <w:r w:rsidR="00811289" w:rsidRPr="00811289">
        <w:rPr>
          <w:rFonts w:asciiTheme="minorHAnsi" w:eastAsia="Times New Roman" w:hAnsiTheme="minorHAnsi" w:cstheme="minorHAnsi"/>
          <w:sz w:val="24"/>
          <w:szCs w:val="24"/>
          <w:lang w:bidi="ar-SA"/>
        </w:rPr>
        <w:t xml:space="preserve"> Free for MHJA members, $5 for nonmembers. Members will receive sponsored gift bag. </w:t>
      </w:r>
    </w:p>
    <w:p w14:paraId="45B30F17" w14:textId="21D42368" w:rsidR="00811289" w:rsidRDefault="00811289" w:rsidP="00811289">
      <w:pPr>
        <w:pStyle w:val="ListParagraph"/>
        <w:widowControl/>
        <w:autoSpaceDE/>
        <w:autoSpaceDN/>
        <w:ind w:left="360" w:firstLine="0"/>
        <w:rPr>
          <w:rFonts w:asciiTheme="minorHAnsi" w:eastAsia="Times New Roman" w:hAnsiTheme="minorHAnsi" w:cstheme="minorHAnsi"/>
          <w:sz w:val="24"/>
          <w:szCs w:val="24"/>
          <w:lang w:bidi="ar-SA"/>
        </w:rPr>
      </w:pPr>
      <w:r w:rsidRPr="00811289">
        <w:rPr>
          <w:rFonts w:asciiTheme="minorHAnsi" w:eastAsia="Times New Roman" w:hAnsiTheme="minorHAnsi" w:cstheme="minorHAnsi"/>
          <w:color w:val="000000"/>
          <w:sz w:val="24"/>
          <w:szCs w:val="24"/>
          <w:lang w:bidi="ar-SA"/>
        </w:rPr>
        <w:t>Could have door prizes, snacks, drinks, etc.</w:t>
      </w:r>
      <w:r w:rsidRPr="00811289">
        <w:rPr>
          <w:rFonts w:asciiTheme="minorHAnsi" w:eastAsia="Times New Roman" w:hAnsiTheme="minorHAnsi" w:cstheme="minorHAnsi"/>
          <w:sz w:val="24"/>
          <w:szCs w:val="24"/>
          <w:lang w:bidi="ar-SA"/>
        </w:rPr>
        <w:t xml:space="preserve"> Budget $500. </w:t>
      </w:r>
    </w:p>
    <w:p w14:paraId="625F12B0" w14:textId="2004CFB2" w:rsidR="00811289" w:rsidRDefault="00811289" w:rsidP="00811289">
      <w:pPr>
        <w:pStyle w:val="ListParagraph"/>
        <w:widowControl/>
        <w:autoSpaceDE/>
        <w:autoSpaceDN/>
        <w:ind w:left="360" w:firstLine="0"/>
        <w:rPr>
          <w:rFonts w:asciiTheme="minorHAnsi" w:eastAsia="Times New Roman" w:hAnsiTheme="minorHAnsi" w:cstheme="minorHAnsi"/>
          <w:sz w:val="24"/>
          <w:szCs w:val="24"/>
          <w:lang w:bidi="ar-SA"/>
        </w:rPr>
      </w:pPr>
      <w:r>
        <w:rPr>
          <w:rFonts w:asciiTheme="minorHAnsi" w:eastAsia="Times New Roman" w:hAnsiTheme="minorHAnsi" w:cstheme="minorHAnsi"/>
          <w:sz w:val="24"/>
          <w:szCs w:val="24"/>
          <w:lang w:bidi="ar-SA"/>
        </w:rPr>
        <w:t>Stephanie will send details out to the group about the clinic, send email out to all current / previous MHJA members.</w:t>
      </w:r>
    </w:p>
    <w:p w14:paraId="68528D4F" w14:textId="4203F8F9" w:rsidR="00811289" w:rsidRDefault="00811289" w:rsidP="00811289">
      <w:pPr>
        <w:pStyle w:val="ListParagraph"/>
        <w:widowControl/>
        <w:autoSpaceDE/>
        <w:autoSpaceDN/>
        <w:ind w:left="360" w:firstLine="0"/>
        <w:rPr>
          <w:rFonts w:asciiTheme="minorHAnsi" w:eastAsia="Times New Roman" w:hAnsiTheme="minorHAnsi" w:cstheme="minorHAnsi"/>
          <w:sz w:val="24"/>
          <w:szCs w:val="24"/>
          <w:lang w:bidi="ar-SA"/>
        </w:rPr>
      </w:pPr>
    </w:p>
    <w:p w14:paraId="2D734A2A" w14:textId="0E11DBB5" w:rsidR="00811289" w:rsidRDefault="00811289" w:rsidP="00811289">
      <w:pPr>
        <w:pStyle w:val="ListParagraph"/>
        <w:widowControl/>
        <w:autoSpaceDE/>
        <w:autoSpaceDN/>
        <w:ind w:left="360" w:firstLine="0"/>
        <w:rPr>
          <w:rFonts w:asciiTheme="minorHAnsi" w:eastAsia="Times New Roman" w:hAnsiTheme="minorHAnsi" w:cstheme="minorHAnsi"/>
          <w:sz w:val="24"/>
          <w:szCs w:val="24"/>
          <w:lang w:bidi="ar-SA"/>
        </w:rPr>
      </w:pPr>
      <w:r w:rsidRPr="001A29E5">
        <w:rPr>
          <w:rFonts w:asciiTheme="minorHAnsi" w:eastAsia="Times New Roman" w:hAnsiTheme="minorHAnsi" w:cstheme="minorHAnsi"/>
          <w:b/>
          <w:bCs/>
          <w:sz w:val="24"/>
          <w:szCs w:val="24"/>
          <w:lang w:bidi="ar-SA"/>
        </w:rPr>
        <w:t>Motion</w:t>
      </w:r>
      <w:r w:rsidR="001A29E5" w:rsidRPr="001A29E5">
        <w:rPr>
          <w:rFonts w:asciiTheme="minorHAnsi" w:eastAsia="Times New Roman" w:hAnsiTheme="minorHAnsi" w:cstheme="minorHAnsi"/>
          <w:sz w:val="24"/>
          <w:szCs w:val="24"/>
          <w:lang w:bidi="ar-SA"/>
        </w:rPr>
        <w:t>:</w:t>
      </w:r>
      <w:r w:rsidRPr="001A29E5">
        <w:rPr>
          <w:rFonts w:asciiTheme="minorHAnsi" w:eastAsia="Times New Roman" w:hAnsiTheme="minorHAnsi" w:cstheme="minorHAnsi"/>
          <w:sz w:val="24"/>
          <w:szCs w:val="24"/>
          <w:lang w:bidi="ar-SA"/>
        </w:rPr>
        <w:t xml:space="preserve"> </w:t>
      </w:r>
      <w:r w:rsidR="001A29E5" w:rsidRPr="001A29E5">
        <w:rPr>
          <w:rFonts w:asciiTheme="minorHAnsi" w:eastAsia="Times New Roman" w:hAnsiTheme="minorHAnsi" w:cstheme="minorHAnsi"/>
          <w:sz w:val="24"/>
          <w:szCs w:val="24"/>
          <w:lang w:bidi="ar-SA"/>
        </w:rPr>
        <w:t>A</w:t>
      </w:r>
      <w:r w:rsidRPr="001A29E5">
        <w:rPr>
          <w:rFonts w:asciiTheme="minorHAnsi" w:eastAsia="Times New Roman" w:hAnsiTheme="minorHAnsi" w:cstheme="minorHAnsi"/>
          <w:sz w:val="24"/>
          <w:szCs w:val="24"/>
          <w:lang w:bidi="ar-SA"/>
        </w:rPr>
        <w:t>pprove</w:t>
      </w:r>
      <w:r w:rsidR="001A29E5" w:rsidRPr="001A29E5">
        <w:rPr>
          <w:rFonts w:asciiTheme="minorHAnsi" w:eastAsia="Times New Roman" w:hAnsiTheme="minorHAnsi" w:cstheme="minorHAnsi"/>
          <w:sz w:val="24"/>
          <w:szCs w:val="24"/>
          <w:lang w:bidi="ar-SA"/>
        </w:rPr>
        <w:t xml:space="preserve"> clinic.</w:t>
      </w:r>
      <w:r w:rsidRPr="001A29E5">
        <w:rPr>
          <w:rFonts w:asciiTheme="minorHAnsi" w:eastAsia="Times New Roman" w:hAnsiTheme="minorHAnsi" w:cstheme="minorHAnsi"/>
          <w:sz w:val="24"/>
          <w:szCs w:val="24"/>
          <w:lang w:bidi="ar-SA"/>
        </w:rPr>
        <w:t xml:space="preserve"> </w:t>
      </w:r>
      <w:r w:rsidR="001A29E5" w:rsidRPr="001A29E5">
        <w:rPr>
          <w:rFonts w:asciiTheme="minorHAnsi" w:eastAsia="Times New Roman" w:hAnsiTheme="minorHAnsi" w:cstheme="minorHAnsi"/>
          <w:sz w:val="24"/>
          <w:szCs w:val="24"/>
          <w:lang w:bidi="ar-SA"/>
        </w:rPr>
        <w:t>Motion</w:t>
      </w:r>
      <w:r w:rsidR="001A29E5">
        <w:rPr>
          <w:rFonts w:asciiTheme="minorHAnsi" w:eastAsia="Times New Roman" w:hAnsiTheme="minorHAnsi" w:cstheme="minorHAnsi"/>
          <w:sz w:val="24"/>
          <w:szCs w:val="24"/>
          <w:lang w:bidi="ar-SA"/>
        </w:rPr>
        <w:t xml:space="preserve"> was approved. </w:t>
      </w:r>
      <w:r>
        <w:rPr>
          <w:rFonts w:asciiTheme="minorHAnsi" w:eastAsia="Times New Roman" w:hAnsiTheme="minorHAnsi" w:cstheme="minorHAnsi"/>
          <w:sz w:val="24"/>
          <w:szCs w:val="24"/>
          <w:lang w:bidi="ar-SA"/>
        </w:rPr>
        <w:t xml:space="preserve"> </w:t>
      </w:r>
    </w:p>
    <w:p w14:paraId="774163CF" w14:textId="229EF74F" w:rsidR="00811289" w:rsidRDefault="00811289" w:rsidP="00811289">
      <w:pPr>
        <w:pStyle w:val="ListParagraph"/>
        <w:widowControl/>
        <w:autoSpaceDE/>
        <w:autoSpaceDN/>
        <w:ind w:left="360" w:firstLine="0"/>
        <w:rPr>
          <w:rFonts w:asciiTheme="minorHAnsi" w:eastAsia="Times New Roman" w:hAnsiTheme="minorHAnsi" w:cstheme="minorHAnsi"/>
          <w:sz w:val="24"/>
          <w:szCs w:val="24"/>
          <w:lang w:bidi="ar-SA"/>
        </w:rPr>
      </w:pPr>
    </w:p>
    <w:p w14:paraId="478255F5" w14:textId="09EC59B0" w:rsidR="00811289" w:rsidRDefault="00811289" w:rsidP="00811289">
      <w:pPr>
        <w:pStyle w:val="ListParagraph"/>
        <w:widowControl/>
        <w:numPr>
          <w:ilvl w:val="0"/>
          <w:numId w:val="1"/>
        </w:numPr>
        <w:autoSpaceDE/>
        <w:autoSpaceDN/>
        <w:rPr>
          <w:rFonts w:asciiTheme="minorHAnsi" w:eastAsia="Times New Roman" w:hAnsiTheme="minorHAnsi" w:cstheme="minorHAnsi"/>
          <w:sz w:val="24"/>
          <w:szCs w:val="24"/>
          <w:lang w:bidi="ar-SA"/>
        </w:rPr>
      </w:pPr>
      <w:r w:rsidRPr="00811289">
        <w:rPr>
          <w:rFonts w:asciiTheme="minorHAnsi" w:eastAsia="Times New Roman" w:hAnsiTheme="minorHAnsi" w:cstheme="minorHAnsi"/>
          <w:b/>
          <w:bCs/>
          <w:sz w:val="24"/>
          <w:szCs w:val="24"/>
          <w:lang w:bidi="ar-SA"/>
        </w:rPr>
        <w:t>Junior Board update:</w:t>
      </w:r>
      <w:r>
        <w:rPr>
          <w:rFonts w:asciiTheme="minorHAnsi" w:eastAsia="Times New Roman" w:hAnsiTheme="minorHAnsi" w:cstheme="minorHAnsi"/>
          <w:sz w:val="24"/>
          <w:szCs w:val="24"/>
          <w:lang w:bidi="ar-SA"/>
        </w:rPr>
        <w:t xml:space="preserve"> Mia not all the call, move to next meeting. Kirstin is added to junior board committee. </w:t>
      </w:r>
    </w:p>
    <w:p w14:paraId="4B3977D9" w14:textId="77777777" w:rsidR="00811289" w:rsidRPr="00811289" w:rsidRDefault="00811289" w:rsidP="00811289">
      <w:pPr>
        <w:widowControl/>
        <w:autoSpaceDE/>
        <w:autoSpaceDN/>
        <w:rPr>
          <w:rFonts w:asciiTheme="minorHAnsi" w:eastAsia="Times New Roman" w:hAnsiTheme="minorHAnsi" w:cstheme="minorHAnsi"/>
          <w:sz w:val="24"/>
          <w:szCs w:val="24"/>
          <w:lang w:bidi="ar-SA"/>
        </w:rPr>
      </w:pPr>
    </w:p>
    <w:p w14:paraId="162ECCC4" w14:textId="5E89E0B2" w:rsidR="00811289" w:rsidRPr="00811289" w:rsidRDefault="00811289" w:rsidP="00811289">
      <w:pPr>
        <w:pStyle w:val="ListParagraph"/>
        <w:widowControl/>
        <w:numPr>
          <w:ilvl w:val="0"/>
          <w:numId w:val="1"/>
        </w:numPr>
        <w:autoSpaceDE/>
        <w:autoSpaceDN/>
        <w:rPr>
          <w:rFonts w:asciiTheme="minorHAnsi" w:eastAsia="Times New Roman" w:hAnsiTheme="minorHAnsi" w:cstheme="minorHAnsi"/>
          <w:sz w:val="24"/>
          <w:szCs w:val="24"/>
          <w:lang w:bidi="ar-SA"/>
        </w:rPr>
      </w:pPr>
      <w:r>
        <w:rPr>
          <w:rFonts w:asciiTheme="minorHAnsi" w:eastAsia="Times New Roman" w:hAnsiTheme="minorHAnsi" w:cstheme="minorHAnsi"/>
          <w:b/>
          <w:bCs/>
          <w:sz w:val="24"/>
          <w:szCs w:val="24"/>
          <w:lang w:bidi="ar-SA"/>
        </w:rPr>
        <w:t>Horse Show Affiliation:</w:t>
      </w:r>
      <w:r>
        <w:rPr>
          <w:rFonts w:asciiTheme="minorHAnsi" w:eastAsia="Times New Roman" w:hAnsiTheme="minorHAnsi" w:cstheme="minorHAnsi"/>
          <w:sz w:val="24"/>
          <w:szCs w:val="24"/>
          <w:lang w:bidi="ar-SA"/>
        </w:rPr>
        <w:t xml:space="preserve"> We can put the application on line, they download and return to us. Or we could have them fill out an online form, pay online and we email the specs to them. </w:t>
      </w:r>
    </w:p>
    <w:p w14:paraId="78E398C3" w14:textId="26F26122" w:rsidR="00282497" w:rsidRPr="00282497" w:rsidRDefault="00282497" w:rsidP="00282497">
      <w:pPr>
        <w:pStyle w:val="ListParagraph"/>
        <w:widowControl/>
        <w:autoSpaceDE/>
        <w:autoSpaceDN/>
        <w:spacing w:after="160" w:line="259" w:lineRule="auto"/>
        <w:ind w:left="360" w:right="770" w:firstLine="0"/>
        <w:contextualSpacing/>
        <w:rPr>
          <w:bCs/>
          <w:i/>
          <w:iCs/>
          <w:color w:val="FF0000"/>
        </w:rPr>
      </w:pPr>
    </w:p>
    <w:p w14:paraId="7D26FE0C" w14:textId="77777777" w:rsidR="000F24EA" w:rsidRPr="00811289" w:rsidRDefault="000F24EA" w:rsidP="00811289">
      <w:pPr>
        <w:pStyle w:val="ListParagraph"/>
        <w:widowControl/>
        <w:autoSpaceDE/>
        <w:autoSpaceDN/>
        <w:ind w:left="1080" w:firstLine="0"/>
        <w:contextualSpacing/>
      </w:pPr>
    </w:p>
    <w:p w14:paraId="1A74ED86" w14:textId="7FEFD0B4" w:rsidR="000B3861" w:rsidRPr="00811289" w:rsidRDefault="000B3861" w:rsidP="00811289">
      <w:pPr>
        <w:pStyle w:val="ListParagraph"/>
        <w:widowControl/>
        <w:numPr>
          <w:ilvl w:val="0"/>
          <w:numId w:val="1"/>
        </w:numPr>
        <w:autoSpaceDE/>
        <w:autoSpaceDN/>
        <w:spacing w:after="160" w:line="259" w:lineRule="auto"/>
        <w:ind w:right="770"/>
        <w:contextualSpacing/>
        <w:rPr>
          <w:bCs/>
          <w:color w:val="000000" w:themeColor="text1"/>
        </w:rPr>
      </w:pPr>
      <w:r w:rsidRPr="00811289">
        <w:rPr>
          <w:b/>
          <w:color w:val="000000" w:themeColor="text1"/>
        </w:rPr>
        <w:t>Old Business</w:t>
      </w:r>
      <w:r w:rsidR="00103138" w:rsidRPr="00811289">
        <w:rPr>
          <w:b/>
          <w:color w:val="000000" w:themeColor="text1"/>
        </w:rPr>
        <w:t>:</w:t>
      </w:r>
      <w:r w:rsidR="005A7ABB" w:rsidRPr="00811289">
        <w:rPr>
          <w:bCs/>
          <w:color w:val="000000" w:themeColor="text1"/>
        </w:rPr>
        <w:t xml:space="preserve">  </w:t>
      </w:r>
      <w:r w:rsidR="00811289" w:rsidRPr="00811289">
        <w:rPr>
          <w:bCs/>
          <w:color w:val="000000" w:themeColor="text1"/>
        </w:rPr>
        <w:t>Membership Blast (Please send to/connect with Heather Parish for the Newsletter)</w:t>
      </w:r>
      <w:r w:rsidR="00811289">
        <w:rPr>
          <w:bCs/>
          <w:color w:val="000000" w:themeColor="text1"/>
        </w:rPr>
        <w:t xml:space="preserve">. </w:t>
      </w:r>
      <w:r w:rsidR="00811289" w:rsidRPr="00811289">
        <w:rPr>
          <w:bCs/>
          <w:color w:val="000000" w:themeColor="text1"/>
        </w:rPr>
        <w:t>Publish Points/Show Requirements</w:t>
      </w:r>
    </w:p>
    <w:p w14:paraId="0F1B32AD" w14:textId="77777777" w:rsidR="00811289" w:rsidRPr="00811289" w:rsidRDefault="00811289" w:rsidP="00811289">
      <w:pPr>
        <w:pStyle w:val="ListParagraph"/>
        <w:widowControl/>
        <w:autoSpaceDE/>
        <w:autoSpaceDN/>
        <w:spacing w:after="160" w:line="259" w:lineRule="auto"/>
        <w:ind w:left="360" w:right="770" w:firstLine="0"/>
        <w:contextualSpacing/>
        <w:rPr>
          <w:b/>
          <w:color w:val="000000" w:themeColor="text1"/>
        </w:rPr>
      </w:pPr>
    </w:p>
    <w:p w14:paraId="03DEF26C" w14:textId="2C560112" w:rsidR="0055774F" w:rsidRPr="0055774F" w:rsidRDefault="000B3861" w:rsidP="00EF73B1">
      <w:pPr>
        <w:pStyle w:val="ListParagraph"/>
        <w:widowControl/>
        <w:numPr>
          <w:ilvl w:val="0"/>
          <w:numId w:val="1"/>
        </w:numPr>
        <w:autoSpaceDE/>
        <w:autoSpaceDN/>
        <w:spacing w:after="160" w:line="259" w:lineRule="auto"/>
        <w:ind w:left="0" w:right="770" w:firstLine="0"/>
        <w:contextualSpacing/>
        <w:rPr>
          <w:b/>
          <w:color w:val="000000" w:themeColor="text1"/>
        </w:rPr>
      </w:pPr>
      <w:r w:rsidRPr="0055774F">
        <w:rPr>
          <w:b/>
          <w:color w:val="000000" w:themeColor="text1"/>
        </w:rPr>
        <w:t>New Business</w:t>
      </w:r>
      <w:r w:rsidR="00935E73" w:rsidRPr="0055774F">
        <w:rPr>
          <w:b/>
          <w:color w:val="000000" w:themeColor="text1"/>
        </w:rPr>
        <w:t>:</w:t>
      </w:r>
      <w:r w:rsidR="005A7ABB" w:rsidRPr="0055774F">
        <w:rPr>
          <w:bCs/>
          <w:color w:val="000000" w:themeColor="text1"/>
        </w:rPr>
        <w:t xml:space="preserve">   </w:t>
      </w:r>
    </w:p>
    <w:p w14:paraId="504F0E28" w14:textId="77777777" w:rsidR="0055774F" w:rsidRPr="0055774F" w:rsidRDefault="0055774F" w:rsidP="0055774F">
      <w:pPr>
        <w:pStyle w:val="ListParagraph"/>
        <w:widowControl/>
        <w:autoSpaceDE/>
        <w:autoSpaceDN/>
        <w:spacing w:after="160" w:line="259" w:lineRule="auto"/>
        <w:ind w:left="0" w:right="770" w:firstLine="0"/>
        <w:contextualSpacing/>
        <w:rPr>
          <w:b/>
          <w:color w:val="000000" w:themeColor="text1"/>
        </w:rPr>
      </w:pPr>
    </w:p>
    <w:p w14:paraId="40861656" w14:textId="74C54E51" w:rsidR="00646C05" w:rsidRPr="00BD32AC" w:rsidRDefault="004257DD" w:rsidP="00F154A3">
      <w:pPr>
        <w:pStyle w:val="ListParagraph"/>
        <w:ind w:left="0" w:firstLine="0"/>
        <w:rPr>
          <w:bCs/>
          <w:color w:val="000000" w:themeColor="text1"/>
        </w:rPr>
      </w:pPr>
      <w:r w:rsidRPr="00C32596">
        <w:rPr>
          <w:b/>
          <w:color w:val="000000" w:themeColor="text1"/>
        </w:rPr>
        <w:t>202</w:t>
      </w:r>
      <w:r w:rsidR="00CF5941">
        <w:rPr>
          <w:b/>
          <w:color w:val="000000" w:themeColor="text1"/>
        </w:rPr>
        <w:t>3</w:t>
      </w:r>
      <w:r w:rsidRPr="00C32596">
        <w:rPr>
          <w:b/>
          <w:color w:val="000000" w:themeColor="text1"/>
        </w:rPr>
        <w:t xml:space="preserve"> Board Meeting Dates:</w:t>
      </w:r>
      <w:r w:rsidRPr="00C32596">
        <w:rPr>
          <w:color w:val="000000" w:themeColor="text1"/>
        </w:rPr>
        <w:t xml:space="preserve"> </w:t>
      </w:r>
      <w:r w:rsidR="00646C05">
        <w:t xml:space="preserve"> </w:t>
      </w:r>
      <w:r w:rsidR="00D252B5">
        <w:t xml:space="preserve"> </w:t>
      </w:r>
      <w:r w:rsidR="00CF5941">
        <w:t>6:</w:t>
      </w:r>
      <w:r w:rsidR="00EF73B1">
        <w:t>30</w:t>
      </w:r>
      <w:r w:rsidR="00CF5941">
        <w:t xml:space="preserve">pm 2/27,  3/27, 4/24, </w:t>
      </w:r>
      <w:r w:rsidR="00EF73B1">
        <w:t>5/22, 6/26</w:t>
      </w:r>
      <w:r w:rsidR="004F1622">
        <w:t>, 8/28, 9/25, 10/23</w:t>
      </w:r>
    </w:p>
    <w:p w14:paraId="17E056F9" w14:textId="77777777" w:rsidR="004257DD" w:rsidRPr="00C32596" w:rsidRDefault="004257DD" w:rsidP="00F154A3">
      <w:pPr>
        <w:pStyle w:val="ListParagraph"/>
        <w:widowControl/>
        <w:autoSpaceDE/>
        <w:autoSpaceDN/>
        <w:ind w:left="0" w:firstLine="0"/>
        <w:contextualSpacing/>
      </w:pPr>
    </w:p>
    <w:p w14:paraId="0134AEDD" w14:textId="73C40109" w:rsidR="00432CA9" w:rsidRDefault="004257DD" w:rsidP="00F154A3">
      <w:pPr>
        <w:pStyle w:val="ListParagraph"/>
        <w:widowControl/>
        <w:autoSpaceDE/>
        <w:autoSpaceDN/>
        <w:ind w:left="0" w:firstLine="0"/>
        <w:contextualSpacing/>
      </w:pPr>
      <w:r w:rsidRPr="00C32596">
        <w:lastRenderedPageBreak/>
        <w:t xml:space="preserve">Meeting was adjourned at </w:t>
      </w:r>
      <w:r w:rsidR="0063644C">
        <w:t>8:</w:t>
      </w:r>
      <w:r w:rsidR="006F0A49">
        <w:t>13</w:t>
      </w:r>
      <w:r w:rsidR="005A7ABB">
        <w:t xml:space="preserve"> </w:t>
      </w:r>
      <w:r w:rsidR="00632383">
        <w:t>pm</w:t>
      </w:r>
      <w:r w:rsidRPr="00C32596">
        <w:t>.</w:t>
      </w:r>
      <w:r w:rsidR="009B78A8">
        <w:t xml:space="preserve"> </w:t>
      </w:r>
    </w:p>
    <w:p w14:paraId="1FC6C665" w14:textId="46D477D0" w:rsidR="002F449A" w:rsidRPr="00C32596" w:rsidRDefault="002F449A" w:rsidP="00F154A3">
      <w:pPr>
        <w:pStyle w:val="ListParagraph"/>
        <w:widowControl/>
        <w:autoSpaceDE/>
        <w:autoSpaceDN/>
        <w:ind w:left="0" w:firstLine="0"/>
        <w:contextualSpacing/>
      </w:pPr>
      <w:r>
        <w:t xml:space="preserve"> </w:t>
      </w:r>
    </w:p>
    <w:sectPr w:rsidR="002F449A" w:rsidRPr="00C32596" w:rsidSect="00A45A29">
      <w:headerReference w:type="default" r:id="rId8"/>
      <w:footerReference w:type="even" r:id="rId9"/>
      <w:footerReference w:type="defaul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F0611" w14:textId="77777777" w:rsidR="00C43972" w:rsidRDefault="00C43972" w:rsidP="00BE168D">
      <w:r>
        <w:separator/>
      </w:r>
    </w:p>
  </w:endnote>
  <w:endnote w:type="continuationSeparator" w:id="0">
    <w:p w14:paraId="75745364" w14:textId="77777777" w:rsidR="00C43972" w:rsidRDefault="00C43972" w:rsidP="00BE168D">
      <w:r>
        <w:continuationSeparator/>
      </w:r>
    </w:p>
  </w:endnote>
  <w:endnote w:type="continuationNotice" w:id="1">
    <w:p w14:paraId="1FA0E8FD" w14:textId="77777777" w:rsidR="00C43972" w:rsidRDefault="00C439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5900" w14:textId="77777777" w:rsidR="003024B2" w:rsidRDefault="003024B2" w:rsidP="007B4EC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AE4FAB" w14:textId="77777777" w:rsidR="00BE168D" w:rsidRDefault="00BE168D" w:rsidP="003024B2">
    <w:pPr>
      <w:pStyle w:val="Footer"/>
      <w:framePr w:wrap="none" w:vAnchor="text" w:hAnchor="margin"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C734C5" w14:textId="77777777" w:rsidR="00BE168D" w:rsidRDefault="00BE168D" w:rsidP="00BE168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F78D" w14:textId="66C79D29" w:rsidR="003024B2" w:rsidRPr="0010273B" w:rsidRDefault="0010273B" w:rsidP="003024B2">
    <w:pPr>
      <w:pStyle w:val="Footer"/>
      <w:framePr w:wrap="none" w:vAnchor="text" w:hAnchor="page" w:x="9802" w:y="5"/>
      <w:rPr>
        <w:rFonts w:asciiTheme="minorHAnsi" w:hAnsiTheme="minorHAnsi"/>
      </w:rPr>
    </w:pPr>
    <w:r w:rsidRPr="0010273B">
      <w:rPr>
        <w:rFonts w:asciiTheme="minorHAnsi" w:hAnsiTheme="minorHAnsi"/>
      </w:rPr>
      <w:t xml:space="preserve">Page </w:t>
    </w:r>
    <w:r w:rsidRPr="0010273B">
      <w:rPr>
        <w:rFonts w:asciiTheme="minorHAnsi" w:hAnsiTheme="minorHAnsi"/>
      </w:rPr>
      <w:fldChar w:fldCharType="begin"/>
    </w:r>
    <w:r w:rsidRPr="0010273B">
      <w:rPr>
        <w:rFonts w:asciiTheme="minorHAnsi" w:hAnsiTheme="minorHAnsi"/>
      </w:rPr>
      <w:instrText xml:space="preserve"> PAGE </w:instrText>
    </w:r>
    <w:r w:rsidRPr="0010273B">
      <w:rPr>
        <w:rFonts w:asciiTheme="minorHAnsi" w:hAnsiTheme="minorHAnsi"/>
      </w:rPr>
      <w:fldChar w:fldCharType="separate"/>
    </w:r>
    <w:r w:rsidR="00BA1F21">
      <w:rPr>
        <w:rFonts w:asciiTheme="minorHAnsi" w:hAnsiTheme="minorHAnsi"/>
        <w:noProof/>
      </w:rPr>
      <w:t>2</w:t>
    </w:r>
    <w:r w:rsidRPr="0010273B">
      <w:rPr>
        <w:rFonts w:asciiTheme="minorHAnsi" w:hAnsiTheme="minorHAnsi"/>
      </w:rPr>
      <w:fldChar w:fldCharType="end"/>
    </w:r>
    <w:r w:rsidRPr="0010273B">
      <w:rPr>
        <w:rFonts w:asciiTheme="minorHAnsi" w:hAnsiTheme="minorHAnsi"/>
      </w:rPr>
      <w:t xml:space="preserve"> of </w:t>
    </w:r>
    <w:r w:rsidRPr="0010273B">
      <w:rPr>
        <w:rFonts w:asciiTheme="minorHAnsi" w:hAnsiTheme="minorHAnsi"/>
      </w:rPr>
      <w:fldChar w:fldCharType="begin"/>
    </w:r>
    <w:r w:rsidRPr="0010273B">
      <w:rPr>
        <w:rFonts w:asciiTheme="minorHAnsi" w:hAnsiTheme="minorHAnsi"/>
      </w:rPr>
      <w:instrText xml:space="preserve"> NUMPAGES </w:instrText>
    </w:r>
    <w:r w:rsidRPr="0010273B">
      <w:rPr>
        <w:rFonts w:asciiTheme="minorHAnsi" w:hAnsiTheme="minorHAnsi"/>
      </w:rPr>
      <w:fldChar w:fldCharType="separate"/>
    </w:r>
    <w:r w:rsidR="00BA1F21">
      <w:rPr>
        <w:rFonts w:asciiTheme="minorHAnsi" w:hAnsiTheme="minorHAnsi"/>
        <w:noProof/>
      </w:rPr>
      <w:t>3</w:t>
    </w:r>
    <w:r w:rsidRPr="0010273B">
      <w:rPr>
        <w:rFonts w:asciiTheme="minorHAnsi" w:hAnsi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6F50A" w14:textId="77777777" w:rsidR="00C43972" w:rsidRDefault="00C43972" w:rsidP="00BE168D">
      <w:r>
        <w:separator/>
      </w:r>
    </w:p>
  </w:footnote>
  <w:footnote w:type="continuationSeparator" w:id="0">
    <w:p w14:paraId="2F78D319" w14:textId="77777777" w:rsidR="00C43972" w:rsidRDefault="00C43972" w:rsidP="00BE168D">
      <w:r>
        <w:continuationSeparator/>
      </w:r>
    </w:p>
  </w:footnote>
  <w:footnote w:type="continuationNotice" w:id="1">
    <w:p w14:paraId="4997DE82" w14:textId="77777777" w:rsidR="00C43972" w:rsidRDefault="00C439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F0EE" w14:textId="73140238" w:rsidR="009D6FAB" w:rsidRDefault="00A45A29">
    <w:pPr>
      <w:pStyle w:val="Header"/>
    </w:pPr>
    <w:r>
      <w:t>BOD Meeting Minutes</w:t>
    </w:r>
  </w:p>
  <w:p w14:paraId="61A60512" w14:textId="6E4593E2" w:rsidR="00A45A29" w:rsidRDefault="001A29E5">
    <w:pPr>
      <w:pStyle w:val="Header"/>
    </w:pPr>
    <w:r>
      <w:t>February</w:t>
    </w:r>
    <w:r w:rsidR="00DE5C09">
      <w:t xml:space="preserve"> </w:t>
    </w:r>
    <w:r>
      <w:t>27</w:t>
    </w:r>
    <w:r w:rsidR="003B6BF5">
      <w:t>, 202</w:t>
    </w:r>
    <w:r w:rsidR="00C54DD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4A48"/>
    <w:multiLevelType w:val="hybridMultilevel"/>
    <w:tmpl w:val="E5520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1F32747"/>
    <w:multiLevelType w:val="hybridMultilevel"/>
    <w:tmpl w:val="0F0A3912"/>
    <w:lvl w:ilvl="0" w:tplc="3472691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74473"/>
    <w:multiLevelType w:val="multilevel"/>
    <w:tmpl w:val="8A7E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5A0979"/>
    <w:multiLevelType w:val="hybridMultilevel"/>
    <w:tmpl w:val="EE8AE5FA"/>
    <w:lvl w:ilvl="0" w:tplc="59B295F4">
      <w:numFmt w:val="bullet"/>
      <w:lvlText w:val="-"/>
      <w:lvlJc w:val="left"/>
      <w:pPr>
        <w:ind w:left="1080" w:hanging="360"/>
      </w:pPr>
      <w:rPr>
        <w:rFonts w:ascii="Calibri" w:eastAsiaTheme="minorHAnsi" w:hAnsi="Calibri" w:cs="Calibri" w:hint="default"/>
        <w:color w:val="000000" w:themeColor="text1"/>
      </w:rPr>
    </w:lvl>
    <w:lvl w:ilvl="1" w:tplc="FFFFFFFF">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40A005E5"/>
    <w:multiLevelType w:val="hybridMultilevel"/>
    <w:tmpl w:val="93DABF7A"/>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D114789"/>
    <w:multiLevelType w:val="hybridMultilevel"/>
    <w:tmpl w:val="112E8872"/>
    <w:lvl w:ilvl="0" w:tplc="59B295F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64222F"/>
    <w:multiLevelType w:val="hybridMultilevel"/>
    <w:tmpl w:val="C4A46612"/>
    <w:lvl w:ilvl="0" w:tplc="FFFFFFFF">
      <w:start w:val="1"/>
      <w:numFmt w:val="decimal"/>
      <w:lvlText w:val="%1."/>
      <w:lvlJc w:val="left"/>
      <w:pPr>
        <w:ind w:left="720" w:hanging="360"/>
      </w:pPr>
      <w:rPr>
        <w:color w:val="000000" w:themeColor="text1"/>
      </w:rPr>
    </w:lvl>
    <w:lvl w:ilvl="1" w:tplc="59B295F4">
      <w:numFmt w:val="bullet"/>
      <w:lvlText w:val="-"/>
      <w:lvlJc w:val="left"/>
      <w:pPr>
        <w:ind w:left="1080" w:hanging="360"/>
      </w:pPr>
      <w:rPr>
        <w:rFonts w:ascii="Calibri" w:eastAsiaTheme="minorHAnsi" w:hAnsi="Calibri" w:cs="Calibr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5E6BCC"/>
    <w:multiLevelType w:val="hybridMultilevel"/>
    <w:tmpl w:val="F8D8FAC8"/>
    <w:lvl w:ilvl="0" w:tplc="E30274D8">
      <w:start w:val="1"/>
      <w:numFmt w:val="decimal"/>
      <w:lvlText w:val="%1."/>
      <w:lvlJc w:val="left"/>
      <w:pPr>
        <w:ind w:left="360" w:hanging="360"/>
      </w:pPr>
      <w:rPr>
        <w:i w:val="0"/>
        <w:iCs w:val="0"/>
        <w:color w:val="000000" w:themeColor="text1"/>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8" w15:restartNumberingAfterBreak="0">
    <w:nsid w:val="5EE827A2"/>
    <w:multiLevelType w:val="multilevel"/>
    <w:tmpl w:val="6108E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9643FEE"/>
    <w:multiLevelType w:val="hybridMultilevel"/>
    <w:tmpl w:val="9CFCF7AE"/>
    <w:lvl w:ilvl="0" w:tplc="E30274D8">
      <w:start w:val="1"/>
      <w:numFmt w:val="decimal"/>
      <w:lvlText w:val="%1."/>
      <w:lvlJc w:val="left"/>
      <w:pPr>
        <w:ind w:left="1080" w:hanging="360"/>
      </w:pPr>
      <w:rPr>
        <w:i w:val="0"/>
        <w:i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4240376">
    <w:abstractNumId w:val="7"/>
  </w:num>
  <w:num w:numId="2" w16cid:durableId="751663524">
    <w:abstractNumId w:val="6"/>
  </w:num>
  <w:num w:numId="3" w16cid:durableId="670062967">
    <w:abstractNumId w:val="3"/>
  </w:num>
  <w:num w:numId="4" w16cid:durableId="468207071">
    <w:abstractNumId w:val="4"/>
  </w:num>
  <w:num w:numId="5" w16cid:durableId="2085300601">
    <w:abstractNumId w:val="5"/>
  </w:num>
  <w:num w:numId="6" w16cid:durableId="225727016">
    <w:abstractNumId w:val="0"/>
  </w:num>
  <w:num w:numId="7" w16cid:durableId="190194089">
    <w:abstractNumId w:val="9"/>
  </w:num>
  <w:num w:numId="8" w16cid:durableId="2033802327">
    <w:abstractNumId w:val="8"/>
  </w:num>
  <w:num w:numId="9" w16cid:durableId="888884206">
    <w:abstractNumId w:val="2"/>
  </w:num>
  <w:num w:numId="10" w16cid:durableId="203557499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75B"/>
    <w:rsid w:val="00000566"/>
    <w:rsid w:val="00000A3E"/>
    <w:rsid w:val="00001B6F"/>
    <w:rsid w:val="00001CC9"/>
    <w:rsid w:val="00002293"/>
    <w:rsid w:val="00003017"/>
    <w:rsid w:val="00005361"/>
    <w:rsid w:val="0000708D"/>
    <w:rsid w:val="000071F7"/>
    <w:rsid w:val="0001165E"/>
    <w:rsid w:val="000133A3"/>
    <w:rsid w:val="00020827"/>
    <w:rsid w:val="00022B04"/>
    <w:rsid w:val="00024047"/>
    <w:rsid w:val="00025778"/>
    <w:rsid w:val="000268AD"/>
    <w:rsid w:val="000271B8"/>
    <w:rsid w:val="00032380"/>
    <w:rsid w:val="0003243A"/>
    <w:rsid w:val="000335F8"/>
    <w:rsid w:val="0004038C"/>
    <w:rsid w:val="00040510"/>
    <w:rsid w:val="00044152"/>
    <w:rsid w:val="00046068"/>
    <w:rsid w:val="000470E1"/>
    <w:rsid w:val="00051EAE"/>
    <w:rsid w:val="00053E83"/>
    <w:rsid w:val="000540E1"/>
    <w:rsid w:val="00054CE1"/>
    <w:rsid w:val="000563ED"/>
    <w:rsid w:val="00061B8E"/>
    <w:rsid w:val="00062346"/>
    <w:rsid w:val="00064633"/>
    <w:rsid w:val="00066F85"/>
    <w:rsid w:val="00067933"/>
    <w:rsid w:val="00070B5D"/>
    <w:rsid w:val="000719CD"/>
    <w:rsid w:val="00074DB0"/>
    <w:rsid w:val="00075554"/>
    <w:rsid w:val="00075D0F"/>
    <w:rsid w:val="00076ED3"/>
    <w:rsid w:val="00077E9C"/>
    <w:rsid w:val="000815AD"/>
    <w:rsid w:val="000818BA"/>
    <w:rsid w:val="00082A5A"/>
    <w:rsid w:val="000837DD"/>
    <w:rsid w:val="00084A40"/>
    <w:rsid w:val="0008556A"/>
    <w:rsid w:val="00085A90"/>
    <w:rsid w:val="00087107"/>
    <w:rsid w:val="00090D44"/>
    <w:rsid w:val="00091181"/>
    <w:rsid w:val="0009445A"/>
    <w:rsid w:val="000951A2"/>
    <w:rsid w:val="0009578C"/>
    <w:rsid w:val="000959E3"/>
    <w:rsid w:val="00095ABB"/>
    <w:rsid w:val="00096B38"/>
    <w:rsid w:val="000A1F4E"/>
    <w:rsid w:val="000A2D28"/>
    <w:rsid w:val="000A46C7"/>
    <w:rsid w:val="000B0245"/>
    <w:rsid w:val="000B0CA4"/>
    <w:rsid w:val="000B2327"/>
    <w:rsid w:val="000B3861"/>
    <w:rsid w:val="000B4AE4"/>
    <w:rsid w:val="000B4BDD"/>
    <w:rsid w:val="000B6268"/>
    <w:rsid w:val="000B6386"/>
    <w:rsid w:val="000B6CD5"/>
    <w:rsid w:val="000B7B36"/>
    <w:rsid w:val="000C023B"/>
    <w:rsid w:val="000C10BA"/>
    <w:rsid w:val="000C194E"/>
    <w:rsid w:val="000C2E83"/>
    <w:rsid w:val="000C452C"/>
    <w:rsid w:val="000C6F7E"/>
    <w:rsid w:val="000C7165"/>
    <w:rsid w:val="000D09D5"/>
    <w:rsid w:val="000D0FAE"/>
    <w:rsid w:val="000D2B90"/>
    <w:rsid w:val="000D460F"/>
    <w:rsid w:val="000D4905"/>
    <w:rsid w:val="000D53A8"/>
    <w:rsid w:val="000E0679"/>
    <w:rsid w:val="000E21B4"/>
    <w:rsid w:val="000E21B7"/>
    <w:rsid w:val="000E24D2"/>
    <w:rsid w:val="000E3185"/>
    <w:rsid w:val="000E3566"/>
    <w:rsid w:val="000E3830"/>
    <w:rsid w:val="000E52A9"/>
    <w:rsid w:val="000E5B53"/>
    <w:rsid w:val="000E70BD"/>
    <w:rsid w:val="000F207E"/>
    <w:rsid w:val="000F24EA"/>
    <w:rsid w:val="000F2C94"/>
    <w:rsid w:val="000F5362"/>
    <w:rsid w:val="000F68A5"/>
    <w:rsid w:val="000F6CC3"/>
    <w:rsid w:val="000F7612"/>
    <w:rsid w:val="00100F9D"/>
    <w:rsid w:val="0010273B"/>
    <w:rsid w:val="00102DC9"/>
    <w:rsid w:val="00103138"/>
    <w:rsid w:val="0010334B"/>
    <w:rsid w:val="00105252"/>
    <w:rsid w:val="00107914"/>
    <w:rsid w:val="001107CF"/>
    <w:rsid w:val="001177FF"/>
    <w:rsid w:val="00117C2D"/>
    <w:rsid w:val="001223DC"/>
    <w:rsid w:val="00122664"/>
    <w:rsid w:val="00123D8F"/>
    <w:rsid w:val="0012744C"/>
    <w:rsid w:val="001321FC"/>
    <w:rsid w:val="00135AE5"/>
    <w:rsid w:val="00137B79"/>
    <w:rsid w:val="00141121"/>
    <w:rsid w:val="00141AFE"/>
    <w:rsid w:val="00142B5C"/>
    <w:rsid w:val="00142ED2"/>
    <w:rsid w:val="00145254"/>
    <w:rsid w:val="00153E8E"/>
    <w:rsid w:val="00154D2D"/>
    <w:rsid w:val="0016084E"/>
    <w:rsid w:val="00161689"/>
    <w:rsid w:val="00165C4A"/>
    <w:rsid w:val="00166611"/>
    <w:rsid w:val="00170B6F"/>
    <w:rsid w:val="00174F28"/>
    <w:rsid w:val="00180BAE"/>
    <w:rsid w:val="00180E2E"/>
    <w:rsid w:val="00182DBF"/>
    <w:rsid w:val="001837BE"/>
    <w:rsid w:val="00183978"/>
    <w:rsid w:val="00184165"/>
    <w:rsid w:val="001845C6"/>
    <w:rsid w:val="00190F8E"/>
    <w:rsid w:val="001921B7"/>
    <w:rsid w:val="00193F89"/>
    <w:rsid w:val="00197F60"/>
    <w:rsid w:val="001A2806"/>
    <w:rsid w:val="001A29E5"/>
    <w:rsid w:val="001A3940"/>
    <w:rsid w:val="001A4893"/>
    <w:rsid w:val="001B3644"/>
    <w:rsid w:val="001B4A0B"/>
    <w:rsid w:val="001B63F1"/>
    <w:rsid w:val="001B702E"/>
    <w:rsid w:val="001C02B0"/>
    <w:rsid w:val="001C0ACC"/>
    <w:rsid w:val="001C0B02"/>
    <w:rsid w:val="001D1A4D"/>
    <w:rsid w:val="001D21C2"/>
    <w:rsid w:val="001D25FE"/>
    <w:rsid w:val="001D5389"/>
    <w:rsid w:val="001E02A2"/>
    <w:rsid w:val="001E147F"/>
    <w:rsid w:val="001E2BAA"/>
    <w:rsid w:val="001E3CD2"/>
    <w:rsid w:val="001E40C4"/>
    <w:rsid w:val="001E5308"/>
    <w:rsid w:val="001E7E9D"/>
    <w:rsid w:val="001F5957"/>
    <w:rsid w:val="001F5BC4"/>
    <w:rsid w:val="001F7BA4"/>
    <w:rsid w:val="00201852"/>
    <w:rsid w:val="00203228"/>
    <w:rsid w:val="00203DE4"/>
    <w:rsid w:val="002058C2"/>
    <w:rsid w:val="00206EAE"/>
    <w:rsid w:val="002073E4"/>
    <w:rsid w:val="0020792B"/>
    <w:rsid w:val="002135DE"/>
    <w:rsid w:val="00213910"/>
    <w:rsid w:val="0021420F"/>
    <w:rsid w:val="00220168"/>
    <w:rsid w:val="00220302"/>
    <w:rsid w:val="002216C1"/>
    <w:rsid w:val="002273F4"/>
    <w:rsid w:val="00227443"/>
    <w:rsid w:val="00230830"/>
    <w:rsid w:val="00232951"/>
    <w:rsid w:val="00234426"/>
    <w:rsid w:val="00234AED"/>
    <w:rsid w:val="00236236"/>
    <w:rsid w:val="002369E1"/>
    <w:rsid w:val="00240A45"/>
    <w:rsid w:val="002417F4"/>
    <w:rsid w:val="0024192F"/>
    <w:rsid w:val="00242757"/>
    <w:rsid w:val="00246F22"/>
    <w:rsid w:val="0024725D"/>
    <w:rsid w:val="002479C7"/>
    <w:rsid w:val="00247CA9"/>
    <w:rsid w:val="002516F8"/>
    <w:rsid w:val="00251745"/>
    <w:rsid w:val="00253C7A"/>
    <w:rsid w:val="00254209"/>
    <w:rsid w:val="00254446"/>
    <w:rsid w:val="00257363"/>
    <w:rsid w:val="00257F8F"/>
    <w:rsid w:val="002604ED"/>
    <w:rsid w:val="00261F41"/>
    <w:rsid w:val="002624F3"/>
    <w:rsid w:val="00271ACC"/>
    <w:rsid w:val="00272F5F"/>
    <w:rsid w:val="00273557"/>
    <w:rsid w:val="002749D0"/>
    <w:rsid w:val="00277F32"/>
    <w:rsid w:val="002818FB"/>
    <w:rsid w:val="00282497"/>
    <w:rsid w:val="002832B9"/>
    <w:rsid w:val="002840FB"/>
    <w:rsid w:val="002844AB"/>
    <w:rsid w:val="00286106"/>
    <w:rsid w:val="00291236"/>
    <w:rsid w:val="00292DD9"/>
    <w:rsid w:val="00294162"/>
    <w:rsid w:val="00295584"/>
    <w:rsid w:val="00296022"/>
    <w:rsid w:val="002A0CA0"/>
    <w:rsid w:val="002A19B8"/>
    <w:rsid w:val="002A1E9A"/>
    <w:rsid w:val="002A26B7"/>
    <w:rsid w:val="002A27FA"/>
    <w:rsid w:val="002A2919"/>
    <w:rsid w:val="002A30B5"/>
    <w:rsid w:val="002A324D"/>
    <w:rsid w:val="002A70ED"/>
    <w:rsid w:val="002A7D97"/>
    <w:rsid w:val="002A7EE8"/>
    <w:rsid w:val="002B0B93"/>
    <w:rsid w:val="002B2343"/>
    <w:rsid w:val="002B2896"/>
    <w:rsid w:val="002B2D3D"/>
    <w:rsid w:val="002B54A6"/>
    <w:rsid w:val="002B68BC"/>
    <w:rsid w:val="002B793A"/>
    <w:rsid w:val="002C42BE"/>
    <w:rsid w:val="002C52EA"/>
    <w:rsid w:val="002C6BC4"/>
    <w:rsid w:val="002C6CBD"/>
    <w:rsid w:val="002C7D1E"/>
    <w:rsid w:val="002D12D8"/>
    <w:rsid w:val="002D1CAB"/>
    <w:rsid w:val="002D48F1"/>
    <w:rsid w:val="002D5B65"/>
    <w:rsid w:val="002D6B34"/>
    <w:rsid w:val="002D7CFE"/>
    <w:rsid w:val="002E2380"/>
    <w:rsid w:val="002E6F0A"/>
    <w:rsid w:val="002F11E0"/>
    <w:rsid w:val="002F2E52"/>
    <w:rsid w:val="002F2FB7"/>
    <w:rsid w:val="002F449A"/>
    <w:rsid w:val="002F6ED7"/>
    <w:rsid w:val="00301B6C"/>
    <w:rsid w:val="003024B2"/>
    <w:rsid w:val="0030401C"/>
    <w:rsid w:val="0030550B"/>
    <w:rsid w:val="003058B0"/>
    <w:rsid w:val="00307A30"/>
    <w:rsid w:val="003115D0"/>
    <w:rsid w:val="00312C70"/>
    <w:rsid w:val="003142A9"/>
    <w:rsid w:val="00315136"/>
    <w:rsid w:val="00315425"/>
    <w:rsid w:val="00315EAF"/>
    <w:rsid w:val="003203F7"/>
    <w:rsid w:val="00322529"/>
    <w:rsid w:val="00326739"/>
    <w:rsid w:val="00327AD7"/>
    <w:rsid w:val="00330771"/>
    <w:rsid w:val="003308C3"/>
    <w:rsid w:val="00331FE6"/>
    <w:rsid w:val="00334ED2"/>
    <w:rsid w:val="00334ED4"/>
    <w:rsid w:val="0033576C"/>
    <w:rsid w:val="00335F1A"/>
    <w:rsid w:val="00336D02"/>
    <w:rsid w:val="003408FD"/>
    <w:rsid w:val="00341D01"/>
    <w:rsid w:val="00351D1B"/>
    <w:rsid w:val="0035471C"/>
    <w:rsid w:val="0035522F"/>
    <w:rsid w:val="00356C38"/>
    <w:rsid w:val="00364180"/>
    <w:rsid w:val="003643EE"/>
    <w:rsid w:val="003646F0"/>
    <w:rsid w:val="003669DF"/>
    <w:rsid w:val="00367619"/>
    <w:rsid w:val="003712B8"/>
    <w:rsid w:val="00371938"/>
    <w:rsid w:val="003749B9"/>
    <w:rsid w:val="00375DBA"/>
    <w:rsid w:val="00376A5B"/>
    <w:rsid w:val="00377D94"/>
    <w:rsid w:val="00383368"/>
    <w:rsid w:val="003870BB"/>
    <w:rsid w:val="0039771E"/>
    <w:rsid w:val="003A0C5B"/>
    <w:rsid w:val="003A3788"/>
    <w:rsid w:val="003A4041"/>
    <w:rsid w:val="003B0568"/>
    <w:rsid w:val="003B20F8"/>
    <w:rsid w:val="003B2297"/>
    <w:rsid w:val="003B2C02"/>
    <w:rsid w:val="003B4E81"/>
    <w:rsid w:val="003B4EC3"/>
    <w:rsid w:val="003B50EE"/>
    <w:rsid w:val="003B6BF5"/>
    <w:rsid w:val="003C05A3"/>
    <w:rsid w:val="003C0BC5"/>
    <w:rsid w:val="003C2B04"/>
    <w:rsid w:val="003D2902"/>
    <w:rsid w:val="003D308F"/>
    <w:rsid w:val="003E2921"/>
    <w:rsid w:val="003E3695"/>
    <w:rsid w:val="003E438D"/>
    <w:rsid w:val="003E549C"/>
    <w:rsid w:val="003F44B7"/>
    <w:rsid w:val="003F6666"/>
    <w:rsid w:val="003F70F7"/>
    <w:rsid w:val="003F748D"/>
    <w:rsid w:val="0040305C"/>
    <w:rsid w:val="004036E1"/>
    <w:rsid w:val="00403CA5"/>
    <w:rsid w:val="004056C1"/>
    <w:rsid w:val="004101E6"/>
    <w:rsid w:val="00410748"/>
    <w:rsid w:val="00410DCE"/>
    <w:rsid w:val="00411C22"/>
    <w:rsid w:val="0041239F"/>
    <w:rsid w:val="00412AF4"/>
    <w:rsid w:val="00413E5E"/>
    <w:rsid w:val="0041476F"/>
    <w:rsid w:val="00417CCE"/>
    <w:rsid w:val="004214E9"/>
    <w:rsid w:val="00424209"/>
    <w:rsid w:val="004249A2"/>
    <w:rsid w:val="004257DD"/>
    <w:rsid w:val="004302C3"/>
    <w:rsid w:val="00430F1A"/>
    <w:rsid w:val="00431942"/>
    <w:rsid w:val="00431C79"/>
    <w:rsid w:val="00432CA9"/>
    <w:rsid w:val="00433A15"/>
    <w:rsid w:val="00437DFC"/>
    <w:rsid w:val="004417AF"/>
    <w:rsid w:val="00442A41"/>
    <w:rsid w:val="00442C66"/>
    <w:rsid w:val="00444AA2"/>
    <w:rsid w:val="00446174"/>
    <w:rsid w:val="004462D4"/>
    <w:rsid w:val="0044674B"/>
    <w:rsid w:val="0045032C"/>
    <w:rsid w:val="00450598"/>
    <w:rsid w:val="00450A2C"/>
    <w:rsid w:val="00451090"/>
    <w:rsid w:val="00453AF3"/>
    <w:rsid w:val="00453F22"/>
    <w:rsid w:val="0045425A"/>
    <w:rsid w:val="004548FB"/>
    <w:rsid w:val="00455479"/>
    <w:rsid w:val="00455F67"/>
    <w:rsid w:val="004563B1"/>
    <w:rsid w:val="0045721A"/>
    <w:rsid w:val="00460E2C"/>
    <w:rsid w:val="00461276"/>
    <w:rsid w:val="00461D1E"/>
    <w:rsid w:val="004629FD"/>
    <w:rsid w:val="00463A03"/>
    <w:rsid w:val="004708EA"/>
    <w:rsid w:val="00470C25"/>
    <w:rsid w:val="00470CC5"/>
    <w:rsid w:val="00472148"/>
    <w:rsid w:val="0047487D"/>
    <w:rsid w:val="00474F3F"/>
    <w:rsid w:val="00475978"/>
    <w:rsid w:val="00475CFE"/>
    <w:rsid w:val="004817F2"/>
    <w:rsid w:val="00481D52"/>
    <w:rsid w:val="0048219C"/>
    <w:rsid w:val="00483CFB"/>
    <w:rsid w:val="004850F3"/>
    <w:rsid w:val="00490FA7"/>
    <w:rsid w:val="0049324D"/>
    <w:rsid w:val="00496222"/>
    <w:rsid w:val="004968BD"/>
    <w:rsid w:val="004A15DD"/>
    <w:rsid w:val="004B029B"/>
    <w:rsid w:val="004B3884"/>
    <w:rsid w:val="004B3A99"/>
    <w:rsid w:val="004B6D70"/>
    <w:rsid w:val="004C2E29"/>
    <w:rsid w:val="004C40B2"/>
    <w:rsid w:val="004C42DC"/>
    <w:rsid w:val="004C592C"/>
    <w:rsid w:val="004C6111"/>
    <w:rsid w:val="004D16AF"/>
    <w:rsid w:val="004D2D52"/>
    <w:rsid w:val="004D3F0A"/>
    <w:rsid w:val="004D45D4"/>
    <w:rsid w:val="004D6389"/>
    <w:rsid w:val="004E04C2"/>
    <w:rsid w:val="004E064C"/>
    <w:rsid w:val="004E4F2A"/>
    <w:rsid w:val="004E5A36"/>
    <w:rsid w:val="004E5DDA"/>
    <w:rsid w:val="004F1622"/>
    <w:rsid w:val="004F2F32"/>
    <w:rsid w:val="004F308C"/>
    <w:rsid w:val="004F30D0"/>
    <w:rsid w:val="004F62E1"/>
    <w:rsid w:val="004F6C84"/>
    <w:rsid w:val="004F77E0"/>
    <w:rsid w:val="005015A9"/>
    <w:rsid w:val="0050378A"/>
    <w:rsid w:val="0050432D"/>
    <w:rsid w:val="0050440C"/>
    <w:rsid w:val="0050541F"/>
    <w:rsid w:val="005059CD"/>
    <w:rsid w:val="005121B8"/>
    <w:rsid w:val="00512A0D"/>
    <w:rsid w:val="00514F42"/>
    <w:rsid w:val="00526F94"/>
    <w:rsid w:val="0052780D"/>
    <w:rsid w:val="005338AC"/>
    <w:rsid w:val="0053467A"/>
    <w:rsid w:val="005360D2"/>
    <w:rsid w:val="005402E5"/>
    <w:rsid w:val="00540A11"/>
    <w:rsid w:val="00546075"/>
    <w:rsid w:val="00546505"/>
    <w:rsid w:val="00547DBD"/>
    <w:rsid w:val="00551531"/>
    <w:rsid w:val="00552980"/>
    <w:rsid w:val="0055371A"/>
    <w:rsid w:val="00554712"/>
    <w:rsid w:val="0055774F"/>
    <w:rsid w:val="00557B7A"/>
    <w:rsid w:val="00557E3A"/>
    <w:rsid w:val="005605A1"/>
    <w:rsid w:val="00561112"/>
    <w:rsid w:val="00561222"/>
    <w:rsid w:val="0056167D"/>
    <w:rsid w:val="005618F8"/>
    <w:rsid w:val="00561FF8"/>
    <w:rsid w:val="005659BB"/>
    <w:rsid w:val="00565A67"/>
    <w:rsid w:val="00567683"/>
    <w:rsid w:val="0057103D"/>
    <w:rsid w:val="005726B3"/>
    <w:rsid w:val="00575E50"/>
    <w:rsid w:val="0057600D"/>
    <w:rsid w:val="00576427"/>
    <w:rsid w:val="005772E9"/>
    <w:rsid w:val="00580ECC"/>
    <w:rsid w:val="005842DC"/>
    <w:rsid w:val="00584934"/>
    <w:rsid w:val="00590738"/>
    <w:rsid w:val="00591C85"/>
    <w:rsid w:val="00594EFA"/>
    <w:rsid w:val="005955B2"/>
    <w:rsid w:val="00596EFD"/>
    <w:rsid w:val="005A2B0A"/>
    <w:rsid w:val="005A3424"/>
    <w:rsid w:val="005A3D83"/>
    <w:rsid w:val="005A5552"/>
    <w:rsid w:val="005A5D29"/>
    <w:rsid w:val="005A7ABB"/>
    <w:rsid w:val="005B17F3"/>
    <w:rsid w:val="005B36A4"/>
    <w:rsid w:val="005B4AA6"/>
    <w:rsid w:val="005B5355"/>
    <w:rsid w:val="005C1577"/>
    <w:rsid w:val="005C673F"/>
    <w:rsid w:val="005C6B21"/>
    <w:rsid w:val="005D0072"/>
    <w:rsid w:val="005D3430"/>
    <w:rsid w:val="005D39E6"/>
    <w:rsid w:val="005D3B26"/>
    <w:rsid w:val="005D6D73"/>
    <w:rsid w:val="005D7E61"/>
    <w:rsid w:val="005E2993"/>
    <w:rsid w:val="005E2FED"/>
    <w:rsid w:val="005E4F02"/>
    <w:rsid w:val="005E5732"/>
    <w:rsid w:val="005E6DD7"/>
    <w:rsid w:val="005E7BD7"/>
    <w:rsid w:val="005F0A46"/>
    <w:rsid w:val="005F1B39"/>
    <w:rsid w:val="005F3B98"/>
    <w:rsid w:val="005F573C"/>
    <w:rsid w:val="005F62D2"/>
    <w:rsid w:val="005F7F6F"/>
    <w:rsid w:val="0060122F"/>
    <w:rsid w:val="00602D59"/>
    <w:rsid w:val="00603264"/>
    <w:rsid w:val="00604D1E"/>
    <w:rsid w:val="00611024"/>
    <w:rsid w:val="0061257C"/>
    <w:rsid w:val="0061280F"/>
    <w:rsid w:val="00616840"/>
    <w:rsid w:val="00620F64"/>
    <w:rsid w:val="00622EBF"/>
    <w:rsid w:val="00624A14"/>
    <w:rsid w:val="00625224"/>
    <w:rsid w:val="0063019F"/>
    <w:rsid w:val="006302F6"/>
    <w:rsid w:val="006318A5"/>
    <w:rsid w:val="00631E69"/>
    <w:rsid w:val="00632124"/>
    <w:rsid w:val="006322BB"/>
    <w:rsid w:val="00632383"/>
    <w:rsid w:val="0063359B"/>
    <w:rsid w:val="006336CE"/>
    <w:rsid w:val="006340CF"/>
    <w:rsid w:val="006347B6"/>
    <w:rsid w:val="00634951"/>
    <w:rsid w:val="00634E7E"/>
    <w:rsid w:val="006362CE"/>
    <w:rsid w:val="00636318"/>
    <w:rsid w:val="0063644C"/>
    <w:rsid w:val="006421FD"/>
    <w:rsid w:val="00643BA4"/>
    <w:rsid w:val="00645D38"/>
    <w:rsid w:val="00646C05"/>
    <w:rsid w:val="00647DF6"/>
    <w:rsid w:val="00654A30"/>
    <w:rsid w:val="0066080F"/>
    <w:rsid w:val="00660DFC"/>
    <w:rsid w:val="006672EE"/>
    <w:rsid w:val="00667A70"/>
    <w:rsid w:val="00667AC3"/>
    <w:rsid w:val="00672226"/>
    <w:rsid w:val="00672FB1"/>
    <w:rsid w:val="00673005"/>
    <w:rsid w:val="00674204"/>
    <w:rsid w:val="00675430"/>
    <w:rsid w:val="00676E75"/>
    <w:rsid w:val="00680C41"/>
    <w:rsid w:val="00681638"/>
    <w:rsid w:val="006829F7"/>
    <w:rsid w:val="006859B5"/>
    <w:rsid w:val="00686BC6"/>
    <w:rsid w:val="006871AD"/>
    <w:rsid w:val="00687663"/>
    <w:rsid w:val="00690740"/>
    <w:rsid w:val="00691893"/>
    <w:rsid w:val="0069219D"/>
    <w:rsid w:val="006938F2"/>
    <w:rsid w:val="0069661F"/>
    <w:rsid w:val="00696AE9"/>
    <w:rsid w:val="00696DFD"/>
    <w:rsid w:val="00696ED2"/>
    <w:rsid w:val="0069768A"/>
    <w:rsid w:val="006978BE"/>
    <w:rsid w:val="006A2731"/>
    <w:rsid w:val="006A385B"/>
    <w:rsid w:val="006A6663"/>
    <w:rsid w:val="006B0004"/>
    <w:rsid w:val="006B2229"/>
    <w:rsid w:val="006B430E"/>
    <w:rsid w:val="006B49F8"/>
    <w:rsid w:val="006C5C48"/>
    <w:rsid w:val="006C7767"/>
    <w:rsid w:val="006C790A"/>
    <w:rsid w:val="006D1E96"/>
    <w:rsid w:val="006D2C20"/>
    <w:rsid w:val="006D3312"/>
    <w:rsid w:val="006D3DFC"/>
    <w:rsid w:val="006D5BC6"/>
    <w:rsid w:val="006D6694"/>
    <w:rsid w:val="006E065E"/>
    <w:rsid w:val="006E0A17"/>
    <w:rsid w:val="006E169D"/>
    <w:rsid w:val="006E23CB"/>
    <w:rsid w:val="006E48A3"/>
    <w:rsid w:val="006E6880"/>
    <w:rsid w:val="006F0A49"/>
    <w:rsid w:val="006F10DC"/>
    <w:rsid w:val="006F138E"/>
    <w:rsid w:val="006F22BA"/>
    <w:rsid w:val="006F4BA9"/>
    <w:rsid w:val="006F547A"/>
    <w:rsid w:val="006F55B1"/>
    <w:rsid w:val="00703602"/>
    <w:rsid w:val="00703711"/>
    <w:rsid w:val="00705294"/>
    <w:rsid w:val="00705B83"/>
    <w:rsid w:val="00705E23"/>
    <w:rsid w:val="007068AC"/>
    <w:rsid w:val="00710AA9"/>
    <w:rsid w:val="00710CC8"/>
    <w:rsid w:val="00710FE7"/>
    <w:rsid w:val="00712152"/>
    <w:rsid w:val="00712D7F"/>
    <w:rsid w:val="00714914"/>
    <w:rsid w:val="00714D2A"/>
    <w:rsid w:val="00715C14"/>
    <w:rsid w:val="00716C99"/>
    <w:rsid w:val="00720081"/>
    <w:rsid w:val="00720CBA"/>
    <w:rsid w:val="007234F4"/>
    <w:rsid w:val="00724EDB"/>
    <w:rsid w:val="0072606E"/>
    <w:rsid w:val="00733701"/>
    <w:rsid w:val="007338C9"/>
    <w:rsid w:val="00733E5C"/>
    <w:rsid w:val="00735376"/>
    <w:rsid w:val="00737272"/>
    <w:rsid w:val="00737E33"/>
    <w:rsid w:val="00743F96"/>
    <w:rsid w:val="00744EFC"/>
    <w:rsid w:val="00745541"/>
    <w:rsid w:val="00745F6F"/>
    <w:rsid w:val="007463FF"/>
    <w:rsid w:val="00746E0B"/>
    <w:rsid w:val="00753776"/>
    <w:rsid w:val="0075551A"/>
    <w:rsid w:val="007560CC"/>
    <w:rsid w:val="00756732"/>
    <w:rsid w:val="00760B2A"/>
    <w:rsid w:val="00760D3F"/>
    <w:rsid w:val="00763A7E"/>
    <w:rsid w:val="00764E5D"/>
    <w:rsid w:val="00766082"/>
    <w:rsid w:val="007703A5"/>
    <w:rsid w:val="00771970"/>
    <w:rsid w:val="0077665F"/>
    <w:rsid w:val="007805EB"/>
    <w:rsid w:val="00780642"/>
    <w:rsid w:val="007809F0"/>
    <w:rsid w:val="00781B0A"/>
    <w:rsid w:val="007822A8"/>
    <w:rsid w:val="007848D1"/>
    <w:rsid w:val="0078671F"/>
    <w:rsid w:val="00787059"/>
    <w:rsid w:val="00787127"/>
    <w:rsid w:val="007919C2"/>
    <w:rsid w:val="007935AA"/>
    <w:rsid w:val="00794C6B"/>
    <w:rsid w:val="00794C9B"/>
    <w:rsid w:val="00795C87"/>
    <w:rsid w:val="00795E97"/>
    <w:rsid w:val="00796EBA"/>
    <w:rsid w:val="007A0F52"/>
    <w:rsid w:val="007A76E6"/>
    <w:rsid w:val="007B034F"/>
    <w:rsid w:val="007B1E73"/>
    <w:rsid w:val="007B49E3"/>
    <w:rsid w:val="007B4ECB"/>
    <w:rsid w:val="007B542C"/>
    <w:rsid w:val="007B5B9B"/>
    <w:rsid w:val="007B6261"/>
    <w:rsid w:val="007C01B4"/>
    <w:rsid w:val="007C0513"/>
    <w:rsid w:val="007C11A0"/>
    <w:rsid w:val="007C6B91"/>
    <w:rsid w:val="007C7BE2"/>
    <w:rsid w:val="007D19A0"/>
    <w:rsid w:val="007D427F"/>
    <w:rsid w:val="007D43F0"/>
    <w:rsid w:val="007D52EB"/>
    <w:rsid w:val="007D657D"/>
    <w:rsid w:val="007D67F4"/>
    <w:rsid w:val="007E12C4"/>
    <w:rsid w:val="007E2CF9"/>
    <w:rsid w:val="007E335C"/>
    <w:rsid w:val="007E4132"/>
    <w:rsid w:val="007E6A18"/>
    <w:rsid w:val="007E7EFB"/>
    <w:rsid w:val="007F0004"/>
    <w:rsid w:val="007F024E"/>
    <w:rsid w:val="007F1A6F"/>
    <w:rsid w:val="007F394F"/>
    <w:rsid w:val="007F5F1E"/>
    <w:rsid w:val="007F60B8"/>
    <w:rsid w:val="007F6FBA"/>
    <w:rsid w:val="0080097C"/>
    <w:rsid w:val="00801E9C"/>
    <w:rsid w:val="008071AF"/>
    <w:rsid w:val="00810EAA"/>
    <w:rsid w:val="00811289"/>
    <w:rsid w:val="0081290C"/>
    <w:rsid w:val="008151B9"/>
    <w:rsid w:val="00815D03"/>
    <w:rsid w:val="008170BC"/>
    <w:rsid w:val="008217C8"/>
    <w:rsid w:val="00821CFF"/>
    <w:rsid w:val="008224FD"/>
    <w:rsid w:val="0082318B"/>
    <w:rsid w:val="00823510"/>
    <w:rsid w:val="00825D08"/>
    <w:rsid w:val="00825E6B"/>
    <w:rsid w:val="0083016E"/>
    <w:rsid w:val="0083235D"/>
    <w:rsid w:val="00832770"/>
    <w:rsid w:val="00834F20"/>
    <w:rsid w:val="008354AA"/>
    <w:rsid w:val="00836E6D"/>
    <w:rsid w:val="00837C7D"/>
    <w:rsid w:val="00837E7B"/>
    <w:rsid w:val="00841A6A"/>
    <w:rsid w:val="008424E5"/>
    <w:rsid w:val="00843CE2"/>
    <w:rsid w:val="00845989"/>
    <w:rsid w:val="0084667C"/>
    <w:rsid w:val="00846E1D"/>
    <w:rsid w:val="00847E7D"/>
    <w:rsid w:val="00853A99"/>
    <w:rsid w:val="00854740"/>
    <w:rsid w:val="00855D86"/>
    <w:rsid w:val="00856225"/>
    <w:rsid w:val="0085784A"/>
    <w:rsid w:val="00861AB8"/>
    <w:rsid w:val="0086263C"/>
    <w:rsid w:val="008639E7"/>
    <w:rsid w:val="00863AAD"/>
    <w:rsid w:val="0086738B"/>
    <w:rsid w:val="00870B35"/>
    <w:rsid w:val="00871A71"/>
    <w:rsid w:val="00875B08"/>
    <w:rsid w:val="00876D5A"/>
    <w:rsid w:val="0088019E"/>
    <w:rsid w:val="008808A7"/>
    <w:rsid w:val="00880C69"/>
    <w:rsid w:val="0088187A"/>
    <w:rsid w:val="00881A0E"/>
    <w:rsid w:val="00883F9F"/>
    <w:rsid w:val="00885FC3"/>
    <w:rsid w:val="008930C3"/>
    <w:rsid w:val="008933D4"/>
    <w:rsid w:val="00894201"/>
    <w:rsid w:val="00894E72"/>
    <w:rsid w:val="008A1C4A"/>
    <w:rsid w:val="008A3864"/>
    <w:rsid w:val="008B12D0"/>
    <w:rsid w:val="008B185E"/>
    <w:rsid w:val="008B1893"/>
    <w:rsid w:val="008B2A00"/>
    <w:rsid w:val="008B2C22"/>
    <w:rsid w:val="008B3122"/>
    <w:rsid w:val="008B373F"/>
    <w:rsid w:val="008B4FBC"/>
    <w:rsid w:val="008B76BE"/>
    <w:rsid w:val="008C168A"/>
    <w:rsid w:val="008C3E1D"/>
    <w:rsid w:val="008C5E5F"/>
    <w:rsid w:val="008C726B"/>
    <w:rsid w:val="008C7E67"/>
    <w:rsid w:val="008D113E"/>
    <w:rsid w:val="008D128C"/>
    <w:rsid w:val="008D1690"/>
    <w:rsid w:val="008D3998"/>
    <w:rsid w:val="008D49A1"/>
    <w:rsid w:val="008D5D24"/>
    <w:rsid w:val="008E0E50"/>
    <w:rsid w:val="008E0FEF"/>
    <w:rsid w:val="008E2E62"/>
    <w:rsid w:val="008E6815"/>
    <w:rsid w:val="008E6F37"/>
    <w:rsid w:val="008F15F8"/>
    <w:rsid w:val="008F19AD"/>
    <w:rsid w:val="008F1F6F"/>
    <w:rsid w:val="008F5596"/>
    <w:rsid w:val="008F5AA7"/>
    <w:rsid w:val="008F68E4"/>
    <w:rsid w:val="00900747"/>
    <w:rsid w:val="0090158E"/>
    <w:rsid w:val="0090186A"/>
    <w:rsid w:val="00902360"/>
    <w:rsid w:val="0090281D"/>
    <w:rsid w:val="00911324"/>
    <w:rsid w:val="009120F6"/>
    <w:rsid w:val="009166F8"/>
    <w:rsid w:val="00916BAB"/>
    <w:rsid w:val="009224AC"/>
    <w:rsid w:val="00924FA3"/>
    <w:rsid w:val="00926726"/>
    <w:rsid w:val="0092698F"/>
    <w:rsid w:val="0092787E"/>
    <w:rsid w:val="0093169B"/>
    <w:rsid w:val="0093246D"/>
    <w:rsid w:val="00935E73"/>
    <w:rsid w:val="00937238"/>
    <w:rsid w:val="009375AB"/>
    <w:rsid w:val="00937F18"/>
    <w:rsid w:val="00940E2C"/>
    <w:rsid w:val="00942651"/>
    <w:rsid w:val="00942A82"/>
    <w:rsid w:val="00942BC9"/>
    <w:rsid w:val="009437B6"/>
    <w:rsid w:val="00946F10"/>
    <w:rsid w:val="00951521"/>
    <w:rsid w:val="009543DD"/>
    <w:rsid w:val="00963BFA"/>
    <w:rsid w:val="00964C9B"/>
    <w:rsid w:val="00971570"/>
    <w:rsid w:val="00971AB6"/>
    <w:rsid w:val="00971CFC"/>
    <w:rsid w:val="00972631"/>
    <w:rsid w:val="00973BB8"/>
    <w:rsid w:val="009740DE"/>
    <w:rsid w:val="009751B6"/>
    <w:rsid w:val="009760C5"/>
    <w:rsid w:val="0097749D"/>
    <w:rsid w:val="00980346"/>
    <w:rsid w:val="00981E0A"/>
    <w:rsid w:val="009826A6"/>
    <w:rsid w:val="00982EDA"/>
    <w:rsid w:val="00985C73"/>
    <w:rsid w:val="00987319"/>
    <w:rsid w:val="00990078"/>
    <w:rsid w:val="00990713"/>
    <w:rsid w:val="00990823"/>
    <w:rsid w:val="009926A8"/>
    <w:rsid w:val="00993F87"/>
    <w:rsid w:val="00997979"/>
    <w:rsid w:val="009A02D5"/>
    <w:rsid w:val="009A06E2"/>
    <w:rsid w:val="009A0EA9"/>
    <w:rsid w:val="009A12DA"/>
    <w:rsid w:val="009A2E59"/>
    <w:rsid w:val="009A2F61"/>
    <w:rsid w:val="009A5FEF"/>
    <w:rsid w:val="009A6E2E"/>
    <w:rsid w:val="009A7ADA"/>
    <w:rsid w:val="009B5B4A"/>
    <w:rsid w:val="009B5D22"/>
    <w:rsid w:val="009B6B27"/>
    <w:rsid w:val="009B757D"/>
    <w:rsid w:val="009B78A8"/>
    <w:rsid w:val="009B7B01"/>
    <w:rsid w:val="009C016A"/>
    <w:rsid w:val="009C2B5E"/>
    <w:rsid w:val="009C6D35"/>
    <w:rsid w:val="009C7484"/>
    <w:rsid w:val="009D06AF"/>
    <w:rsid w:val="009D1E5C"/>
    <w:rsid w:val="009D44A3"/>
    <w:rsid w:val="009D4838"/>
    <w:rsid w:val="009D5ADD"/>
    <w:rsid w:val="009D5E5C"/>
    <w:rsid w:val="009D6658"/>
    <w:rsid w:val="009D668B"/>
    <w:rsid w:val="009D6FAB"/>
    <w:rsid w:val="009D7613"/>
    <w:rsid w:val="009E0A83"/>
    <w:rsid w:val="009E1416"/>
    <w:rsid w:val="009E3BE4"/>
    <w:rsid w:val="009E58AD"/>
    <w:rsid w:val="009E5D64"/>
    <w:rsid w:val="009E6F21"/>
    <w:rsid w:val="009F144D"/>
    <w:rsid w:val="009F2AF9"/>
    <w:rsid w:val="009F331A"/>
    <w:rsid w:val="009F6879"/>
    <w:rsid w:val="009F73F0"/>
    <w:rsid w:val="00A00BDA"/>
    <w:rsid w:val="00A00F5D"/>
    <w:rsid w:val="00A017C5"/>
    <w:rsid w:val="00A01AB4"/>
    <w:rsid w:val="00A03536"/>
    <w:rsid w:val="00A035B8"/>
    <w:rsid w:val="00A04D30"/>
    <w:rsid w:val="00A04DAA"/>
    <w:rsid w:val="00A0593F"/>
    <w:rsid w:val="00A07AB1"/>
    <w:rsid w:val="00A1170F"/>
    <w:rsid w:val="00A123B2"/>
    <w:rsid w:val="00A14C4B"/>
    <w:rsid w:val="00A15216"/>
    <w:rsid w:val="00A212A8"/>
    <w:rsid w:val="00A21F1D"/>
    <w:rsid w:val="00A23083"/>
    <w:rsid w:val="00A2498E"/>
    <w:rsid w:val="00A24D21"/>
    <w:rsid w:val="00A25393"/>
    <w:rsid w:val="00A30ABB"/>
    <w:rsid w:val="00A30E23"/>
    <w:rsid w:val="00A315DE"/>
    <w:rsid w:val="00A33112"/>
    <w:rsid w:val="00A33459"/>
    <w:rsid w:val="00A336F8"/>
    <w:rsid w:val="00A34BC0"/>
    <w:rsid w:val="00A36CB5"/>
    <w:rsid w:val="00A400F4"/>
    <w:rsid w:val="00A4088B"/>
    <w:rsid w:val="00A42718"/>
    <w:rsid w:val="00A4407A"/>
    <w:rsid w:val="00A45A29"/>
    <w:rsid w:val="00A50728"/>
    <w:rsid w:val="00A54F62"/>
    <w:rsid w:val="00A5552F"/>
    <w:rsid w:val="00A55F90"/>
    <w:rsid w:val="00A5647B"/>
    <w:rsid w:val="00A56F4B"/>
    <w:rsid w:val="00A577F4"/>
    <w:rsid w:val="00A608E5"/>
    <w:rsid w:val="00A60E26"/>
    <w:rsid w:val="00A614EB"/>
    <w:rsid w:val="00A64712"/>
    <w:rsid w:val="00A66D3B"/>
    <w:rsid w:val="00A67559"/>
    <w:rsid w:val="00A67885"/>
    <w:rsid w:val="00A701A1"/>
    <w:rsid w:val="00A75AE7"/>
    <w:rsid w:val="00A81042"/>
    <w:rsid w:val="00A81788"/>
    <w:rsid w:val="00A82CDA"/>
    <w:rsid w:val="00A82F86"/>
    <w:rsid w:val="00A837DF"/>
    <w:rsid w:val="00A837E5"/>
    <w:rsid w:val="00A84FAD"/>
    <w:rsid w:val="00A8546B"/>
    <w:rsid w:val="00A92B70"/>
    <w:rsid w:val="00A93CB1"/>
    <w:rsid w:val="00A948BF"/>
    <w:rsid w:val="00AA0440"/>
    <w:rsid w:val="00AA0D6B"/>
    <w:rsid w:val="00AA0DE6"/>
    <w:rsid w:val="00AA2C93"/>
    <w:rsid w:val="00AA3333"/>
    <w:rsid w:val="00AA412F"/>
    <w:rsid w:val="00AA5F6D"/>
    <w:rsid w:val="00AA66D4"/>
    <w:rsid w:val="00AA6D36"/>
    <w:rsid w:val="00AB0AE6"/>
    <w:rsid w:val="00AB1390"/>
    <w:rsid w:val="00AB150E"/>
    <w:rsid w:val="00AB19D4"/>
    <w:rsid w:val="00AB1F32"/>
    <w:rsid w:val="00AB2F72"/>
    <w:rsid w:val="00AB32F6"/>
    <w:rsid w:val="00AB4D1A"/>
    <w:rsid w:val="00AB4EF2"/>
    <w:rsid w:val="00AB5679"/>
    <w:rsid w:val="00AB6C5B"/>
    <w:rsid w:val="00AB6E09"/>
    <w:rsid w:val="00AB79AF"/>
    <w:rsid w:val="00AC0A1B"/>
    <w:rsid w:val="00AC2FFC"/>
    <w:rsid w:val="00AC3A71"/>
    <w:rsid w:val="00AD3734"/>
    <w:rsid w:val="00AD61E9"/>
    <w:rsid w:val="00AD7CCB"/>
    <w:rsid w:val="00AE3123"/>
    <w:rsid w:val="00AE4436"/>
    <w:rsid w:val="00AE6533"/>
    <w:rsid w:val="00AE76E7"/>
    <w:rsid w:val="00AF0643"/>
    <w:rsid w:val="00AF27FB"/>
    <w:rsid w:val="00AF7492"/>
    <w:rsid w:val="00AF7691"/>
    <w:rsid w:val="00B00DEF"/>
    <w:rsid w:val="00B018E7"/>
    <w:rsid w:val="00B02DDB"/>
    <w:rsid w:val="00B04D25"/>
    <w:rsid w:val="00B06B84"/>
    <w:rsid w:val="00B06C67"/>
    <w:rsid w:val="00B1171C"/>
    <w:rsid w:val="00B15E72"/>
    <w:rsid w:val="00B16D4B"/>
    <w:rsid w:val="00B16EA5"/>
    <w:rsid w:val="00B173AC"/>
    <w:rsid w:val="00B17AC1"/>
    <w:rsid w:val="00B22026"/>
    <w:rsid w:val="00B26BDD"/>
    <w:rsid w:val="00B33045"/>
    <w:rsid w:val="00B33574"/>
    <w:rsid w:val="00B33C3E"/>
    <w:rsid w:val="00B343DD"/>
    <w:rsid w:val="00B3626F"/>
    <w:rsid w:val="00B402E3"/>
    <w:rsid w:val="00B4088D"/>
    <w:rsid w:val="00B40E47"/>
    <w:rsid w:val="00B42C4D"/>
    <w:rsid w:val="00B50330"/>
    <w:rsid w:val="00B5182D"/>
    <w:rsid w:val="00B5278F"/>
    <w:rsid w:val="00B53C8F"/>
    <w:rsid w:val="00B53CC1"/>
    <w:rsid w:val="00B5446D"/>
    <w:rsid w:val="00B56059"/>
    <w:rsid w:val="00B575D7"/>
    <w:rsid w:val="00B61DF8"/>
    <w:rsid w:val="00B62C6F"/>
    <w:rsid w:val="00B63B2D"/>
    <w:rsid w:val="00B7037E"/>
    <w:rsid w:val="00B7087C"/>
    <w:rsid w:val="00B710AB"/>
    <w:rsid w:val="00B73E15"/>
    <w:rsid w:val="00B74F66"/>
    <w:rsid w:val="00B7621D"/>
    <w:rsid w:val="00B809F6"/>
    <w:rsid w:val="00B813CB"/>
    <w:rsid w:val="00B83DE9"/>
    <w:rsid w:val="00B83E9C"/>
    <w:rsid w:val="00B8450C"/>
    <w:rsid w:val="00B852D4"/>
    <w:rsid w:val="00B852F1"/>
    <w:rsid w:val="00B8686D"/>
    <w:rsid w:val="00B86A5A"/>
    <w:rsid w:val="00B87E2E"/>
    <w:rsid w:val="00B90BC2"/>
    <w:rsid w:val="00B92104"/>
    <w:rsid w:val="00B925C4"/>
    <w:rsid w:val="00B97A93"/>
    <w:rsid w:val="00BA0997"/>
    <w:rsid w:val="00BA1942"/>
    <w:rsid w:val="00BA1F21"/>
    <w:rsid w:val="00BA2647"/>
    <w:rsid w:val="00BA3384"/>
    <w:rsid w:val="00BA3EF9"/>
    <w:rsid w:val="00BA3F23"/>
    <w:rsid w:val="00BA621C"/>
    <w:rsid w:val="00BA74C4"/>
    <w:rsid w:val="00BA7565"/>
    <w:rsid w:val="00BB09C8"/>
    <w:rsid w:val="00BB0EFF"/>
    <w:rsid w:val="00BB3358"/>
    <w:rsid w:val="00BB4C59"/>
    <w:rsid w:val="00BB699A"/>
    <w:rsid w:val="00BB7920"/>
    <w:rsid w:val="00BC3D0D"/>
    <w:rsid w:val="00BC5008"/>
    <w:rsid w:val="00BC57CF"/>
    <w:rsid w:val="00BC68B2"/>
    <w:rsid w:val="00BC74FC"/>
    <w:rsid w:val="00BD32AC"/>
    <w:rsid w:val="00BD66A4"/>
    <w:rsid w:val="00BE168D"/>
    <w:rsid w:val="00BE1934"/>
    <w:rsid w:val="00BE1CE2"/>
    <w:rsid w:val="00BE3A36"/>
    <w:rsid w:val="00BE43DF"/>
    <w:rsid w:val="00BE68C4"/>
    <w:rsid w:val="00BF0CE3"/>
    <w:rsid w:val="00BF36F6"/>
    <w:rsid w:val="00BF450D"/>
    <w:rsid w:val="00BF511A"/>
    <w:rsid w:val="00BF75C4"/>
    <w:rsid w:val="00BF7A2D"/>
    <w:rsid w:val="00C00061"/>
    <w:rsid w:val="00C01A66"/>
    <w:rsid w:val="00C01A9C"/>
    <w:rsid w:val="00C01C96"/>
    <w:rsid w:val="00C03069"/>
    <w:rsid w:val="00C0585A"/>
    <w:rsid w:val="00C07F79"/>
    <w:rsid w:val="00C20B56"/>
    <w:rsid w:val="00C20B83"/>
    <w:rsid w:val="00C21F0F"/>
    <w:rsid w:val="00C22A2F"/>
    <w:rsid w:val="00C25EB9"/>
    <w:rsid w:val="00C26839"/>
    <w:rsid w:val="00C30242"/>
    <w:rsid w:val="00C31560"/>
    <w:rsid w:val="00C323AA"/>
    <w:rsid w:val="00C32596"/>
    <w:rsid w:val="00C353DF"/>
    <w:rsid w:val="00C3559D"/>
    <w:rsid w:val="00C3576B"/>
    <w:rsid w:val="00C3671E"/>
    <w:rsid w:val="00C37224"/>
    <w:rsid w:val="00C37748"/>
    <w:rsid w:val="00C40539"/>
    <w:rsid w:val="00C43972"/>
    <w:rsid w:val="00C440AA"/>
    <w:rsid w:val="00C44636"/>
    <w:rsid w:val="00C45137"/>
    <w:rsid w:val="00C45650"/>
    <w:rsid w:val="00C4649D"/>
    <w:rsid w:val="00C467AD"/>
    <w:rsid w:val="00C47654"/>
    <w:rsid w:val="00C503CF"/>
    <w:rsid w:val="00C520C5"/>
    <w:rsid w:val="00C525AE"/>
    <w:rsid w:val="00C53A9A"/>
    <w:rsid w:val="00C53CE0"/>
    <w:rsid w:val="00C545A7"/>
    <w:rsid w:val="00C54A84"/>
    <w:rsid w:val="00C54DD5"/>
    <w:rsid w:val="00C55286"/>
    <w:rsid w:val="00C55D15"/>
    <w:rsid w:val="00C55FC0"/>
    <w:rsid w:val="00C60F68"/>
    <w:rsid w:val="00C6120E"/>
    <w:rsid w:val="00C6483F"/>
    <w:rsid w:val="00C66127"/>
    <w:rsid w:val="00C6647B"/>
    <w:rsid w:val="00C6764C"/>
    <w:rsid w:val="00C6784F"/>
    <w:rsid w:val="00C67F6A"/>
    <w:rsid w:val="00C701AC"/>
    <w:rsid w:val="00C70CDD"/>
    <w:rsid w:val="00C72338"/>
    <w:rsid w:val="00C747E0"/>
    <w:rsid w:val="00C75288"/>
    <w:rsid w:val="00C7592A"/>
    <w:rsid w:val="00C812F6"/>
    <w:rsid w:val="00C81498"/>
    <w:rsid w:val="00C831C7"/>
    <w:rsid w:val="00C83857"/>
    <w:rsid w:val="00C871A3"/>
    <w:rsid w:val="00C87CAC"/>
    <w:rsid w:val="00C918C7"/>
    <w:rsid w:val="00C91D9F"/>
    <w:rsid w:val="00C920A8"/>
    <w:rsid w:val="00C957ED"/>
    <w:rsid w:val="00C96215"/>
    <w:rsid w:val="00C96351"/>
    <w:rsid w:val="00C97303"/>
    <w:rsid w:val="00CA14B0"/>
    <w:rsid w:val="00CA3CE2"/>
    <w:rsid w:val="00CA3F47"/>
    <w:rsid w:val="00CB1D2E"/>
    <w:rsid w:val="00CB3698"/>
    <w:rsid w:val="00CB3D90"/>
    <w:rsid w:val="00CC0015"/>
    <w:rsid w:val="00CC0CD5"/>
    <w:rsid w:val="00CC495E"/>
    <w:rsid w:val="00CC5FB1"/>
    <w:rsid w:val="00CC667B"/>
    <w:rsid w:val="00CD2015"/>
    <w:rsid w:val="00CD315F"/>
    <w:rsid w:val="00CD52CA"/>
    <w:rsid w:val="00CD648E"/>
    <w:rsid w:val="00CE0046"/>
    <w:rsid w:val="00CE116D"/>
    <w:rsid w:val="00CE2647"/>
    <w:rsid w:val="00CE48D1"/>
    <w:rsid w:val="00CE7E99"/>
    <w:rsid w:val="00CE7EBB"/>
    <w:rsid w:val="00CF027A"/>
    <w:rsid w:val="00CF3862"/>
    <w:rsid w:val="00CF531E"/>
    <w:rsid w:val="00CF5941"/>
    <w:rsid w:val="00CF6936"/>
    <w:rsid w:val="00CF6FED"/>
    <w:rsid w:val="00CF7959"/>
    <w:rsid w:val="00CF7C19"/>
    <w:rsid w:val="00D00FFE"/>
    <w:rsid w:val="00D02507"/>
    <w:rsid w:val="00D032A5"/>
    <w:rsid w:val="00D0627F"/>
    <w:rsid w:val="00D07ABE"/>
    <w:rsid w:val="00D105AC"/>
    <w:rsid w:val="00D107F8"/>
    <w:rsid w:val="00D10859"/>
    <w:rsid w:val="00D174E0"/>
    <w:rsid w:val="00D21161"/>
    <w:rsid w:val="00D223B3"/>
    <w:rsid w:val="00D252B5"/>
    <w:rsid w:val="00D278B8"/>
    <w:rsid w:val="00D301D3"/>
    <w:rsid w:val="00D31C4B"/>
    <w:rsid w:val="00D32AD0"/>
    <w:rsid w:val="00D32EA3"/>
    <w:rsid w:val="00D33C32"/>
    <w:rsid w:val="00D373B9"/>
    <w:rsid w:val="00D40DD9"/>
    <w:rsid w:val="00D419AE"/>
    <w:rsid w:val="00D43446"/>
    <w:rsid w:val="00D436F7"/>
    <w:rsid w:val="00D471A8"/>
    <w:rsid w:val="00D47201"/>
    <w:rsid w:val="00D474A3"/>
    <w:rsid w:val="00D51333"/>
    <w:rsid w:val="00D54D74"/>
    <w:rsid w:val="00D551B5"/>
    <w:rsid w:val="00D55668"/>
    <w:rsid w:val="00D57000"/>
    <w:rsid w:val="00D6135A"/>
    <w:rsid w:val="00D6563D"/>
    <w:rsid w:val="00D66FD5"/>
    <w:rsid w:val="00D6796D"/>
    <w:rsid w:val="00D67A0E"/>
    <w:rsid w:val="00D701DE"/>
    <w:rsid w:val="00D701FA"/>
    <w:rsid w:val="00D75299"/>
    <w:rsid w:val="00D75665"/>
    <w:rsid w:val="00D75C81"/>
    <w:rsid w:val="00D75EAF"/>
    <w:rsid w:val="00D761E7"/>
    <w:rsid w:val="00D82085"/>
    <w:rsid w:val="00D91E43"/>
    <w:rsid w:val="00D92F20"/>
    <w:rsid w:val="00D95854"/>
    <w:rsid w:val="00D96334"/>
    <w:rsid w:val="00D96B2B"/>
    <w:rsid w:val="00DA02D0"/>
    <w:rsid w:val="00DA2FE9"/>
    <w:rsid w:val="00DA335B"/>
    <w:rsid w:val="00DA4830"/>
    <w:rsid w:val="00DA50DF"/>
    <w:rsid w:val="00DB0935"/>
    <w:rsid w:val="00DB0C7F"/>
    <w:rsid w:val="00DB1142"/>
    <w:rsid w:val="00DB3B77"/>
    <w:rsid w:val="00DB4787"/>
    <w:rsid w:val="00DB519A"/>
    <w:rsid w:val="00DB734E"/>
    <w:rsid w:val="00DB7F4E"/>
    <w:rsid w:val="00DC21A0"/>
    <w:rsid w:val="00DC21FE"/>
    <w:rsid w:val="00DC6336"/>
    <w:rsid w:val="00DC7917"/>
    <w:rsid w:val="00DD097C"/>
    <w:rsid w:val="00DD1043"/>
    <w:rsid w:val="00DD18AB"/>
    <w:rsid w:val="00DD28D8"/>
    <w:rsid w:val="00DD3E3C"/>
    <w:rsid w:val="00DD670B"/>
    <w:rsid w:val="00DD7416"/>
    <w:rsid w:val="00DE0126"/>
    <w:rsid w:val="00DE16F2"/>
    <w:rsid w:val="00DE5AF5"/>
    <w:rsid w:val="00DE5C09"/>
    <w:rsid w:val="00DF0714"/>
    <w:rsid w:val="00DF1245"/>
    <w:rsid w:val="00DF1F87"/>
    <w:rsid w:val="00DF20C0"/>
    <w:rsid w:val="00DF3DA3"/>
    <w:rsid w:val="00DF3E4A"/>
    <w:rsid w:val="00DF4D1A"/>
    <w:rsid w:val="00E04E4E"/>
    <w:rsid w:val="00E07F92"/>
    <w:rsid w:val="00E10FE4"/>
    <w:rsid w:val="00E11541"/>
    <w:rsid w:val="00E123BF"/>
    <w:rsid w:val="00E128E6"/>
    <w:rsid w:val="00E12B95"/>
    <w:rsid w:val="00E14D4F"/>
    <w:rsid w:val="00E14FFD"/>
    <w:rsid w:val="00E17704"/>
    <w:rsid w:val="00E177FB"/>
    <w:rsid w:val="00E21CF8"/>
    <w:rsid w:val="00E224F9"/>
    <w:rsid w:val="00E22AFD"/>
    <w:rsid w:val="00E23C08"/>
    <w:rsid w:val="00E253C9"/>
    <w:rsid w:val="00E31FF3"/>
    <w:rsid w:val="00E33F6E"/>
    <w:rsid w:val="00E35D01"/>
    <w:rsid w:val="00E36D78"/>
    <w:rsid w:val="00E40665"/>
    <w:rsid w:val="00E4267E"/>
    <w:rsid w:val="00E4313D"/>
    <w:rsid w:val="00E4374E"/>
    <w:rsid w:val="00E45B19"/>
    <w:rsid w:val="00E45DD5"/>
    <w:rsid w:val="00E46170"/>
    <w:rsid w:val="00E47130"/>
    <w:rsid w:val="00E47D7C"/>
    <w:rsid w:val="00E50572"/>
    <w:rsid w:val="00E52084"/>
    <w:rsid w:val="00E60871"/>
    <w:rsid w:val="00E60879"/>
    <w:rsid w:val="00E62236"/>
    <w:rsid w:val="00E6271C"/>
    <w:rsid w:val="00E62AB5"/>
    <w:rsid w:val="00E63C80"/>
    <w:rsid w:val="00E646A7"/>
    <w:rsid w:val="00E70D36"/>
    <w:rsid w:val="00E7350D"/>
    <w:rsid w:val="00E737F5"/>
    <w:rsid w:val="00E74DBB"/>
    <w:rsid w:val="00E75038"/>
    <w:rsid w:val="00E81481"/>
    <w:rsid w:val="00E83D87"/>
    <w:rsid w:val="00E90D9E"/>
    <w:rsid w:val="00E9369C"/>
    <w:rsid w:val="00E93BA0"/>
    <w:rsid w:val="00E957B5"/>
    <w:rsid w:val="00E97D98"/>
    <w:rsid w:val="00EA075B"/>
    <w:rsid w:val="00EA5D0D"/>
    <w:rsid w:val="00EA6C2E"/>
    <w:rsid w:val="00EB1E3C"/>
    <w:rsid w:val="00EB2833"/>
    <w:rsid w:val="00EB2CCA"/>
    <w:rsid w:val="00EB5793"/>
    <w:rsid w:val="00EB5B9D"/>
    <w:rsid w:val="00EB7BAE"/>
    <w:rsid w:val="00EC1D91"/>
    <w:rsid w:val="00EC4977"/>
    <w:rsid w:val="00EC5E6D"/>
    <w:rsid w:val="00EC6148"/>
    <w:rsid w:val="00EC6AC4"/>
    <w:rsid w:val="00EC72E2"/>
    <w:rsid w:val="00ED0239"/>
    <w:rsid w:val="00ED0320"/>
    <w:rsid w:val="00ED0EC7"/>
    <w:rsid w:val="00ED2D96"/>
    <w:rsid w:val="00ED7743"/>
    <w:rsid w:val="00EE033D"/>
    <w:rsid w:val="00EE0399"/>
    <w:rsid w:val="00EE5960"/>
    <w:rsid w:val="00EF0331"/>
    <w:rsid w:val="00EF4717"/>
    <w:rsid w:val="00EF47A8"/>
    <w:rsid w:val="00EF634C"/>
    <w:rsid w:val="00EF63A5"/>
    <w:rsid w:val="00EF6686"/>
    <w:rsid w:val="00EF6846"/>
    <w:rsid w:val="00EF73B1"/>
    <w:rsid w:val="00EF7C51"/>
    <w:rsid w:val="00F003FD"/>
    <w:rsid w:val="00F0369E"/>
    <w:rsid w:val="00F03CF7"/>
    <w:rsid w:val="00F04AFB"/>
    <w:rsid w:val="00F10644"/>
    <w:rsid w:val="00F1470D"/>
    <w:rsid w:val="00F154A3"/>
    <w:rsid w:val="00F1712C"/>
    <w:rsid w:val="00F17AA6"/>
    <w:rsid w:val="00F21A47"/>
    <w:rsid w:val="00F234C1"/>
    <w:rsid w:val="00F23E10"/>
    <w:rsid w:val="00F24E9D"/>
    <w:rsid w:val="00F26BC5"/>
    <w:rsid w:val="00F3062B"/>
    <w:rsid w:val="00F3754D"/>
    <w:rsid w:val="00F41E8F"/>
    <w:rsid w:val="00F43A0B"/>
    <w:rsid w:val="00F442BA"/>
    <w:rsid w:val="00F445E0"/>
    <w:rsid w:val="00F44919"/>
    <w:rsid w:val="00F55A10"/>
    <w:rsid w:val="00F55BC1"/>
    <w:rsid w:val="00F55E1B"/>
    <w:rsid w:val="00F56CA9"/>
    <w:rsid w:val="00F607AF"/>
    <w:rsid w:val="00F64761"/>
    <w:rsid w:val="00F65A8D"/>
    <w:rsid w:val="00F661D2"/>
    <w:rsid w:val="00F70337"/>
    <w:rsid w:val="00F73731"/>
    <w:rsid w:val="00F73A84"/>
    <w:rsid w:val="00F818FE"/>
    <w:rsid w:val="00F83B11"/>
    <w:rsid w:val="00F8590A"/>
    <w:rsid w:val="00F861E6"/>
    <w:rsid w:val="00F8620B"/>
    <w:rsid w:val="00F87013"/>
    <w:rsid w:val="00F87317"/>
    <w:rsid w:val="00F9180E"/>
    <w:rsid w:val="00F951F0"/>
    <w:rsid w:val="00F965BE"/>
    <w:rsid w:val="00F97085"/>
    <w:rsid w:val="00FA0D12"/>
    <w:rsid w:val="00FA1A5C"/>
    <w:rsid w:val="00FA24DC"/>
    <w:rsid w:val="00FA2CA8"/>
    <w:rsid w:val="00FA6013"/>
    <w:rsid w:val="00FA6554"/>
    <w:rsid w:val="00FA6D42"/>
    <w:rsid w:val="00FA7B4F"/>
    <w:rsid w:val="00FB1028"/>
    <w:rsid w:val="00FB312A"/>
    <w:rsid w:val="00FB59E5"/>
    <w:rsid w:val="00FB632D"/>
    <w:rsid w:val="00FB7AA6"/>
    <w:rsid w:val="00FC0EE1"/>
    <w:rsid w:val="00FD01B4"/>
    <w:rsid w:val="00FD1B86"/>
    <w:rsid w:val="00FD26A1"/>
    <w:rsid w:val="00FD39B6"/>
    <w:rsid w:val="00FE02C1"/>
    <w:rsid w:val="00FE21E4"/>
    <w:rsid w:val="00FE3E64"/>
    <w:rsid w:val="00FE3FE8"/>
    <w:rsid w:val="00FE4EC9"/>
    <w:rsid w:val="00FE5460"/>
    <w:rsid w:val="00FE594B"/>
    <w:rsid w:val="00FF386A"/>
    <w:rsid w:val="00FF42A5"/>
    <w:rsid w:val="00FF4340"/>
    <w:rsid w:val="00FF453C"/>
    <w:rsid w:val="00FF59FC"/>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1E6F7"/>
  <w15:docId w15:val="{B8834EEA-AF7A-4EF4-91B7-D652E97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4AED"/>
    <w:pPr>
      <w:widowControl w:val="0"/>
      <w:autoSpaceDE w:val="0"/>
      <w:autoSpaceDN w:val="0"/>
    </w:pPr>
    <w:rPr>
      <w:rFonts w:ascii="Calibri" w:eastAsia="Calibri" w:hAnsi="Calibri" w:cs="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A075B"/>
    <w:pPr>
      <w:ind w:left="460"/>
    </w:pPr>
  </w:style>
  <w:style w:type="character" w:customStyle="1" w:styleId="BodyTextChar">
    <w:name w:val="Body Text Char"/>
    <w:basedOn w:val="DefaultParagraphFont"/>
    <w:link w:val="BodyText"/>
    <w:uiPriority w:val="1"/>
    <w:rsid w:val="00EA075B"/>
    <w:rPr>
      <w:rFonts w:ascii="Calibri" w:eastAsia="Calibri" w:hAnsi="Calibri" w:cs="Calibri"/>
      <w:sz w:val="22"/>
      <w:szCs w:val="22"/>
      <w:lang w:bidi="en-US"/>
    </w:rPr>
  </w:style>
  <w:style w:type="paragraph" w:styleId="ListParagraph">
    <w:name w:val="List Paragraph"/>
    <w:basedOn w:val="Normal"/>
    <w:uiPriority w:val="34"/>
    <w:qFormat/>
    <w:rsid w:val="00EA075B"/>
    <w:pPr>
      <w:ind w:left="460" w:hanging="360"/>
    </w:pPr>
  </w:style>
  <w:style w:type="paragraph" w:customStyle="1" w:styleId="TableParagraph">
    <w:name w:val="Table Paragraph"/>
    <w:basedOn w:val="Normal"/>
    <w:uiPriority w:val="1"/>
    <w:qFormat/>
    <w:rsid w:val="00EA075B"/>
    <w:pPr>
      <w:ind w:left="107"/>
    </w:pPr>
  </w:style>
  <w:style w:type="paragraph" w:styleId="Header">
    <w:name w:val="header"/>
    <w:basedOn w:val="Normal"/>
    <w:link w:val="HeaderChar"/>
    <w:uiPriority w:val="99"/>
    <w:unhideWhenUsed/>
    <w:rsid w:val="00BE168D"/>
    <w:pPr>
      <w:tabs>
        <w:tab w:val="center" w:pos="4680"/>
        <w:tab w:val="right" w:pos="9360"/>
      </w:tabs>
    </w:pPr>
  </w:style>
  <w:style w:type="character" w:customStyle="1" w:styleId="HeaderChar">
    <w:name w:val="Header Char"/>
    <w:basedOn w:val="DefaultParagraphFont"/>
    <w:link w:val="Header"/>
    <w:uiPriority w:val="99"/>
    <w:rsid w:val="00BE168D"/>
    <w:rPr>
      <w:rFonts w:ascii="Calibri" w:eastAsia="Calibri" w:hAnsi="Calibri" w:cs="Calibri"/>
      <w:sz w:val="22"/>
      <w:szCs w:val="22"/>
      <w:lang w:bidi="en-US"/>
    </w:rPr>
  </w:style>
  <w:style w:type="paragraph" w:styleId="Footer">
    <w:name w:val="footer"/>
    <w:basedOn w:val="Normal"/>
    <w:link w:val="FooterChar"/>
    <w:uiPriority w:val="99"/>
    <w:unhideWhenUsed/>
    <w:rsid w:val="00BE168D"/>
    <w:pPr>
      <w:tabs>
        <w:tab w:val="center" w:pos="4680"/>
        <w:tab w:val="right" w:pos="9360"/>
      </w:tabs>
    </w:pPr>
  </w:style>
  <w:style w:type="character" w:customStyle="1" w:styleId="FooterChar">
    <w:name w:val="Footer Char"/>
    <w:basedOn w:val="DefaultParagraphFont"/>
    <w:link w:val="Footer"/>
    <w:uiPriority w:val="99"/>
    <w:rsid w:val="00BE168D"/>
    <w:rPr>
      <w:rFonts w:ascii="Calibri" w:eastAsia="Calibri" w:hAnsi="Calibri" w:cs="Calibri"/>
      <w:sz w:val="22"/>
      <w:szCs w:val="22"/>
      <w:lang w:bidi="en-US"/>
    </w:rPr>
  </w:style>
  <w:style w:type="character" w:styleId="PageNumber">
    <w:name w:val="page number"/>
    <w:basedOn w:val="DefaultParagraphFont"/>
    <w:uiPriority w:val="99"/>
    <w:semiHidden/>
    <w:unhideWhenUsed/>
    <w:rsid w:val="00BE168D"/>
  </w:style>
  <w:style w:type="table" w:styleId="TableGrid">
    <w:name w:val="Table Grid"/>
    <w:basedOn w:val="TableNormal"/>
    <w:uiPriority w:val="39"/>
    <w:rsid w:val="0023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234AE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5">
    <w:name w:val="Grid Table 4 Accent 5"/>
    <w:basedOn w:val="TableNormal"/>
    <w:uiPriority w:val="49"/>
    <w:rsid w:val="00234AE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28249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265">
      <w:bodyDiv w:val="1"/>
      <w:marLeft w:val="0"/>
      <w:marRight w:val="0"/>
      <w:marTop w:val="0"/>
      <w:marBottom w:val="0"/>
      <w:divBdr>
        <w:top w:val="none" w:sz="0" w:space="0" w:color="auto"/>
        <w:left w:val="none" w:sz="0" w:space="0" w:color="auto"/>
        <w:bottom w:val="none" w:sz="0" w:space="0" w:color="auto"/>
        <w:right w:val="none" w:sz="0" w:space="0" w:color="auto"/>
      </w:divBdr>
    </w:div>
    <w:div w:id="200676653">
      <w:bodyDiv w:val="1"/>
      <w:marLeft w:val="0"/>
      <w:marRight w:val="0"/>
      <w:marTop w:val="0"/>
      <w:marBottom w:val="0"/>
      <w:divBdr>
        <w:top w:val="none" w:sz="0" w:space="0" w:color="auto"/>
        <w:left w:val="none" w:sz="0" w:space="0" w:color="auto"/>
        <w:bottom w:val="none" w:sz="0" w:space="0" w:color="auto"/>
        <w:right w:val="none" w:sz="0" w:space="0" w:color="auto"/>
      </w:divBdr>
    </w:div>
    <w:div w:id="209848301">
      <w:bodyDiv w:val="1"/>
      <w:marLeft w:val="0"/>
      <w:marRight w:val="0"/>
      <w:marTop w:val="0"/>
      <w:marBottom w:val="0"/>
      <w:divBdr>
        <w:top w:val="none" w:sz="0" w:space="0" w:color="auto"/>
        <w:left w:val="none" w:sz="0" w:space="0" w:color="auto"/>
        <w:bottom w:val="none" w:sz="0" w:space="0" w:color="auto"/>
        <w:right w:val="none" w:sz="0" w:space="0" w:color="auto"/>
      </w:divBdr>
    </w:div>
    <w:div w:id="466894303">
      <w:bodyDiv w:val="1"/>
      <w:marLeft w:val="0"/>
      <w:marRight w:val="0"/>
      <w:marTop w:val="0"/>
      <w:marBottom w:val="0"/>
      <w:divBdr>
        <w:top w:val="none" w:sz="0" w:space="0" w:color="auto"/>
        <w:left w:val="none" w:sz="0" w:space="0" w:color="auto"/>
        <w:bottom w:val="none" w:sz="0" w:space="0" w:color="auto"/>
        <w:right w:val="none" w:sz="0" w:space="0" w:color="auto"/>
      </w:divBdr>
    </w:div>
    <w:div w:id="597906927">
      <w:bodyDiv w:val="1"/>
      <w:marLeft w:val="0"/>
      <w:marRight w:val="0"/>
      <w:marTop w:val="0"/>
      <w:marBottom w:val="0"/>
      <w:divBdr>
        <w:top w:val="none" w:sz="0" w:space="0" w:color="auto"/>
        <w:left w:val="none" w:sz="0" w:space="0" w:color="auto"/>
        <w:bottom w:val="none" w:sz="0" w:space="0" w:color="auto"/>
        <w:right w:val="none" w:sz="0" w:space="0" w:color="auto"/>
      </w:divBdr>
    </w:div>
    <w:div w:id="791679513">
      <w:bodyDiv w:val="1"/>
      <w:marLeft w:val="0"/>
      <w:marRight w:val="0"/>
      <w:marTop w:val="0"/>
      <w:marBottom w:val="0"/>
      <w:divBdr>
        <w:top w:val="none" w:sz="0" w:space="0" w:color="auto"/>
        <w:left w:val="none" w:sz="0" w:space="0" w:color="auto"/>
        <w:bottom w:val="none" w:sz="0" w:space="0" w:color="auto"/>
        <w:right w:val="none" w:sz="0" w:space="0" w:color="auto"/>
      </w:divBdr>
    </w:div>
    <w:div w:id="1327324294">
      <w:bodyDiv w:val="1"/>
      <w:marLeft w:val="0"/>
      <w:marRight w:val="0"/>
      <w:marTop w:val="0"/>
      <w:marBottom w:val="0"/>
      <w:divBdr>
        <w:top w:val="none" w:sz="0" w:space="0" w:color="auto"/>
        <w:left w:val="none" w:sz="0" w:space="0" w:color="auto"/>
        <w:bottom w:val="none" w:sz="0" w:space="0" w:color="auto"/>
        <w:right w:val="none" w:sz="0" w:space="0" w:color="auto"/>
      </w:divBdr>
    </w:div>
    <w:div w:id="1339114128">
      <w:bodyDiv w:val="1"/>
      <w:marLeft w:val="0"/>
      <w:marRight w:val="0"/>
      <w:marTop w:val="0"/>
      <w:marBottom w:val="0"/>
      <w:divBdr>
        <w:top w:val="none" w:sz="0" w:space="0" w:color="auto"/>
        <w:left w:val="none" w:sz="0" w:space="0" w:color="auto"/>
        <w:bottom w:val="none" w:sz="0" w:space="0" w:color="auto"/>
        <w:right w:val="none" w:sz="0" w:space="0" w:color="auto"/>
      </w:divBdr>
    </w:div>
    <w:div w:id="1350907911">
      <w:bodyDiv w:val="1"/>
      <w:marLeft w:val="0"/>
      <w:marRight w:val="0"/>
      <w:marTop w:val="0"/>
      <w:marBottom w:val="0"/>
      <w:divBdr>
        <w:top w:val="none" w:sz="0" w:space="0" w:color="auto"/>
        <w:left w:val="none" w:sz="0" w:space="0" w:color="auto"/>
        <w:bottom w:val="none" w:sz="0" w:space="0" w:color="auto"/>
        <w:right w:val="none" w:sz="0" w:space="0" w:color="auto"/>
      </w:divBdr>
    </w:div>
    <w:div w:id="1400057293">
      <w:bodyDiv w:val="1"/>
      <w:marLeft w:val="0"/>
      <w:marRight w:val="0"/>
      <w:marTop w:val="0"/>
      <w:marBottom w:val="0"/>
      <w:divBdr>
        <w:top w:val="none" w:sz="0" w:space="0" w:color="auto"/>
        <w:left w:val="none" w:sz="0" w:space="0" w:color="auto"/>
        <w:bottom w:val="none" w:sz="0" w:space="0" w:color="auto"/>
        <w:right w:val="none" w:sz="0" w:space="0" w:color="auto"/>
      </w:divBdr>
    </w:div>
    <w:div w:id="1529293546">
      <w:bodyDiv w:val="1"/>
      <w:marLeft w:val="0"/>
      <w:marRight w:val="0"/>
      <w:marTop w:val="0"/>
      <w:marBottom w:val="0"/>
      <w:divBdr>
        <w:top w:val="none" w:sz="0" w:space="0" w:color="auto"/>
        <w:left w:val="none" w:sz="0" w:space="0" w:color="auto"/>
        <w:bottom w:val="none" w:sz="0" w:space="0" w:color="auto"/>
        <w:right w:val="none" w:sz="0" w:space="0" w:color="auto"/>
      </w:divBdr>
    </w:div>
    <w:div w:id="1540775571">
      <w:bodyDiv w:val="1"/>
      <w:marLeft w:val="0"/>
      <w:marRight w:val="0"/>
      <w:marTop w:val="0"/>
      <w:marBottom w:val="0"/>
      <w:divBdr>
        <w:top w:val="none" w:sz="0" w:space="0" w:color="auto"/>
        <w:left w:val="none" w:sz="0" w:space="0" w:color="auto"/>
        <w:bottom w:val="none" w:sz="0" w:space="0" w:color="auto"/>
        <w:right w:val="none" w:sz="0" w:space="0" w:color="auto"/>
      </w:divBdr>
    </w:div>
    <w:div w:id="1686902011">
      <w:bodyDiv w:val="1"/>
      <w:marLeft w:val="0"/>
      <w:marRight w:val="0"/>
      <w:marTop w:val="0"/>
      <w:marBottom w:val="0"/>
      <w:divBdr>
        <w:top w:val="none" w:sz="0" w:space="0" w:color="auto"/>
        <w:left w:val="none" w:sz="0" w:space="0" w:color="auto"/>
        <w:bottom w:val="none" w:sz="0" w:space="0" w:color="auto"/>
        <w:right w:val="none" w:sz="0" w:space="0" w:color="auto"/>
      </w:divBdr>
    </w:div>
    <w:div w:id="1738046622">
      <w:bodyDiv w:val="1"/>
      <w:marLeft w:val="0"/>
      <w:marRight w:val="0"/>
      <w:marTop w:val="0"/>
      <w:marBottom w:val="0"/>
      <w:divBdr>
        <w:top w:val="none" w:sz="0" w:space="0" w:color="auto"/>
        <w:left w:val="none" w:sz="0" w:space="0" w:color="auto"/>
        <w:bottom w:val="none" w:sz="0" w:space="0" w:color="auto"/>
        <w:right w:val="none" w:sz="0" w:space="0" w:color="auto"/>
      </w:divBdr>
    </w:div>
    <w:div w:id="1798716191">
      <w:bodyDiv w:val="1"/>
      <w:marLeft w:val="0"/>
      <w:marRight w:val="0"/>
      <w:marTop w:val="0"/>
      <w:marBottom w:val="0"/>
      <w:divBdr>
        <w:top w:val="none" w:sz="0" w:space="0" w:color="auto"/>
        <w:left w:val="none" w:sz="0" w:space="0" w:color="auto"/>
        <w:bottom w:val="none" w:sz="0" w:space="0" w:color="auto"/>
        <w:right w:val="none" w:sz="0" w:space="0" w:color="auto"/>
      </w:divBdr>
    </w:div>
    <w:div w:id="1845775238">
      <w:bodyDiv w:val="1"/>
      <w:marLeft w:val="0"/>
      <w:marRight w:val="0"/>
      <w:marTop w:val="0"/>
      <w:marBottom w:val="0"/>
      <w:divBdr>
        <w:top w:val="none" w:sz="0" w:space="0" w:color="auto"/>
        <w:left w:val="none" w:sz="0" w:space="0" w:color="auto"/>
        <w:bottom w:val="none" w:sz="0" w:space="0" w:color="auto"/>
        <w:right w:val="none" w:sz="0" w:space="0" w:color="auto"/>
      </w:divBdr>
    </w:div>
    <w:div w:id="1946574444">
      <w:bodyDiv w:val="1"/>
      <w:marLeft w:val="0"/>
      <w:marRight w:val="0"/>
      <w:marTop w:val="0"/>
      <w:marBottom w:val="0"/>
      <w:divBdr>
        <w:top w:val="none" w:sz="0" w:space="0" w:color="auto"/>
        <w:left w:val="none" w:sz="0" w:space="0" w:color="auto"/>
        <w:bottom w:val="none" w:sz="0" w:space="0" w:color="auto"/>
        <w:right w:val="none" w:sz="0" w:space="0" w:color="auto"/>
      </w:divBdr>
    </w:div>
    <w:div w:id="2067869986">
      <w:bodyDiv w:val="1"/>
      <w:marLeft w:val="0"/>
      <w:marRight w:val="0"/>
      <w:marTop w:val="0"/>
      <w:marBottom w:val="0"/>
      <w:divBdr>
        <w:top w:val="none" w:sz="0" w:space="0" w:color="auto"/>
        <w:left w:val="none" w:sz="0" w:space="0" w:color="auto"/>
        <w:bottom w:val="none" w:sz="0" w:space="0" w:color="auto"/>
        <w:right w:val="none" w:sz="0" w:space="0" w:color="auto"/>
      </w:divBdr>
    </w:div>
    <w:div w:id="2104256581">
      <w:bodyDiv w:val="1"/>
      <w:marLeft w:val="0"/>
      <w:marRight w:val="0"/>
      <w:marTop w:val="0"/>
      <w:marBottom w:val="0"/>
      <w:divBdr>
        <w:top w:val="none" w:sz="0" w:space="0" w:color="auto"/>
        <w:left w:val="none" w:sz="0" w:space="0" w:color="auto"/>
        <w:bottom w:val="none" w:sz="0" w:space="0" w:color="auto"/>
        <w:right w:val="none" w:sz="0" w:space="0" w:color="auto"/>
      </w:divBdr>
      <w:divsChild>
        <w:div w:id="15999435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75739327">
              <w:marLeft w:val="0"/>
              <w:marRight w:val="0"/>
              <w:marTop w:val="0"/>
              <w:marBottom w:val="0"/>
              <w:divBdr>
                <w:top w:val="none" w:sz="0" w:space="0" w:color="auto"/>
                <w:left w:val="none" w:sz="0" w:space="0" w:color="auto"/>
                <w:bottom w:val="none" w:sz="0" w:space="0" w:color="auto"/>
                <w:right w:val="none" w:sz="0" w:space="0" w:color="auto"/>
              </w:divBdr>
              <w:divsChild>
                <w:div w:id="834685043">
                  <w:marLeft w:val="0"/>
                  <w:marRight w:val="0"/>
                  <w:marTop w:val="0"/>
                  <w:marBottom w:val="0"/>
                  <w:divBdr>
                    <w:top w:val="none" w:sz="0" w:space="0" w:color="auto"/>
                    <w:left w:val="none" w:sz="0" w:space="0" w:color="auto"/>
                    <w:bottom w:val="none" w:sz="0" w:space="0" w:color="auto"/>
                    <w:right w:val="none" w:sz="0" w:space="0" w:color="auto"/>
                  </w:divBdr>
                </w:div>
                <w:div w:id="29210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2817">
          <w:marLeft w:val="0"/>
          <w:marRight w:val="0"/>
          <w:marTop w:val="0"/>
          <w:marBottom w:val="0"/>
          <w:divBdr>
            <w:top w:val="none" w:sz="0" w:space="0" w:color="auto"/>
            <w:left w:val="none" w:sz="0" w:space="0" w:color="auto"/>
            <w:bottom w:val="none" w:sz="0" w:space="0" w:color="auto"/>
            <w:right w:val="none" w:sz="0" w:space="0" w:color="auto"/>
          </w:divBdr>
        </w:div>
        <w:div w:id="444278526">
          <w:marLeft w:val="0"/>
          <w:marRight w:val="0"/>
          <w:marTop w:val="0"/>
          <w:marBottom w:val="0"/>
          <w:divBdr>
            <w:top w:val="none" w:sz="0" w:space="0" w:color="auto"/>
            <w:left w:val="none" w:sz="0" w:space="0" w:color="auto"/>
            <w:bottom w:val="none" w:sz="0" w:space="0" w:color="auto"/>
            <w:right w:val="none" w:sz="0" w:space="0" w:color="auto"/>
          </w:divBdr>
        </w:div>
      </w:divsChild>
    </w:div>
    <w:div w:id="213728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AB74D-7857-394B-8ADE-FB7FCB64A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Perry-Werneiwski</dc:creator>
  <cp:keywords/>
  <dc:description/>
  <cp:lastModifiedBy>Christina Hayden</cp:lastModifiedBy>
  <cp:revision>14</cp:revision>
  <cp:lastPrinted>2021-06-24T16:20:00Z</cp:lastPrinted>
  <dcterms:created xsi:type="dcterms:W3CDTF">2023-02-28T00:47:00Z</dcterms:created>
  <dcterms:modified xsi:type="dcterms:W3CDTF">2023-03-27T17:46:00Z</dcterms:modified>
</cp:coreProperties>
</file>